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46" w:rsidRDefault="002252D7">
      <w:pPr>
        <w:spacing w:after="0" w:line="240" w:lineRule="auto"/>
        <w:ind w:left="10" w:right="-15"/>
        <w:jc w:val="center"/>
      </w:pPr>
      <w:r>
        <w:rPr>
          <w:b/>
          <w:sz w:val="35"/>
        </w:rPr>
        <w:t xml:space="preserve">Guía para la Formulación de un Plan de Trabajo </w:t>
      </w:r>
    </w:p>
    <w:p w:rsidR="00746946" w:rsidRDefault="002252D7">
      <w:pPr>
        <w:spacing w:after="0" w:line="240" w:lineRule="auto"/>
        <w:ind w:left="10" w:right="-15"/>
        <w:jc w:val="center"/>
      </w:pPr>
      <w:r>
        <w:rPr>
          <w:b/>
          <w:sz w:val="35"/>
        </w:rPr>
        <w:t xml:space="preserve">Discapacidad </w:t>
      </w:r>
    </w:p>
    <w:p w:rsidR="00746946" w:rsidRDefault="002252D7">
      <w:pPr>
        <w:spacing w:after="0" w:line="240" w:lineRule="auto"/>
        <w:ind w:left="0" w:firstLine="0"/>
        <w:jc w:val="left"/>
      </w:pPr>
      <w:r>
        <w:t xml:space="preserve"> </w:t>
      </w:r>
    </w:p>
    <w:p w:rsidR="00746946" w:rsidRDefault="002252D7">
      <w:pPr>
        <w:pStyle w:val="Ttulo1"/>
      </w:pPr>
      <w:r>
        <w:t xml:space="preserve">A. Objetivo del Plan de Trabajo: </w:t>
      </w:r>
    </w:p>
    <w:p w:rsidR="00746946" w:rsidRDefault="002252D7">
      <w:pPr>
        <w:spacing w:after="45" w:line="240" w:lineRule="auto"/>
        <w:ind w:left="0" w:firstLine="0"/>
        <w:jc w:val="left"/>
      </w:pPr>
      <w:r>
        <w:t xml:space="preserve"> </w:t>
      </w:r>
    </w:p>
    <w:p w:rsidR="00746946" w:rsidRDefault="002252D7">
      <w:r>
        <w:t>Reflejar la programación organizacional y presupuestaria de las organizaciones  que trabajan en función de la personas con discapacidad; la cual debe tomar como referencia los lineamientos dictados por el Consejo Nacional de Rehabilitación y Educación Espe</w:t>
      </w:r>
      <w:r>
        <w:t xml:space="preserve">cial y demás  las instituciones públicas que velan por los derechos de este grupo. </w:t>
      </w:r>
    </w:p>
    <w:p w:rsidR="00746946" w:rsidRDefault="002252D7">
      <w:pPr>
        <w:spacing w:after="0" w:line="240" w:lineRule="auto"/>
        <w:ind w:left="0" w:firstLine="0"/>
        <w:jc w:val="left"/>
      </w:pPr>
      <w:r>
        <w:t xml:space="preserve"> </w:t>
      </w:r>
    </w:p>
    <w:p w:rsidR="00746946" w:rsidRDefault="002252D7">
      <w:pPr>
        <w:pStyle w:val="Ttulo1"/>
      </w:pPr>
      <w:r>
        <w:t xml:space="preserve">B. Contenido de la matriz Plan de Trabajo </w:t>
      </w:r>
    </w:p>
    <w:p w:rsidR="00746946" w:rsidRDefault="002252D7">
      <w:pPr>
        <w:spacing w:after="45" w:line="240" w:lineRule="auto"/>
        <w:ind w:left="0" w:firstLine="0"/>
        <w:jc w:val="left"/>
      </w:pPr>
      <w:r>
        <w:t xml:space="preserve"> </w:t>
      </w:r>
    </w:p>
    <w:p w:rsidR="00746946" w:rsidRDefault="002252D7">
      <w:r>
        <w:rPr>
          <w:u w:val="single" w:color="000000"/>
        </w:rPr>
        <w:t>Organización:</w:t>
      </w:r>
      <w:r>
        <w:t xml:space="preserve"> espec</w:t>
      </w:r>
      <w:bookmarkStart w:id="0" w:name="_GoBack"/>
      <w:bookmarkEnd w:id="0"/>
      <w:r>
        <w:t xml:space="preserve">ifique el nombre conforme aparece en la personería jurídica. </w:t>
      </w:r>
    </w:p>
    <w:p w:rsidR="00746946" w:rsidRDefault="002252D7">
      <w:pPr>
        <w:spacing w:after="40" w:line="240" w:lineRule="auto"/>
        <w:ind w:left="0" w:firstLine="0"/>
        <w:jc w:val="left"/>
      </w:pPr>
      <w:r>
        <w:t xml:space="preserve"> </w:t>
      </w:r>
    </w:p>
    <w:p w:rsidR="00746946" w:rsidRDefault="002252D7">
      <w:r>
        <w:rPr>
          <w:u w:val="single" w:color="000000"/>
        </w:rPr>
        <w:t>Modalidad de atención:</w:t>
      </w:r>
      <w:r>
        <w:t xml:space="preserve"> indique si es un ho</w:t>
      </w:r>
      <w:r>
        <w:t>gar sustitutivo de convivencia familiar</w:t>
      </w:r>
      <w:proofErr w:type="gramStart"/>
      <w:r>
        <w:t>,  centro</w:t>
      </w:r>
      <w:proofErr w:type="gramEnd"/>
      <w:r>
        <w:t xml:space="preserve"> o programa de atención integral o taller protegido, laboral o social.  </w:t>
      </w:r>
    </w:p>
    <w:p w:rsidR="00746946" w:rsidRDefault="002252D7">
      <w:pPr>
        <w:spacing w:after="40" w:line="240" w:lineRule="auto"/>
        <w:ind w:left="0" w:firstLine="0"/>
        <w:jc w:val="left"/>
      </w:pPr>
      <w:r>
        <w:t xml:space="preserve"> </w:t>
      </w:r>
    </w:p>
    <w:p w:rsidR="00746946" w:rsidRDefault="002252D7">
      <w:r>
        <w:rPr>
          <w:u w:val="single" w:color="000000"/>
        </w:rPr>
        <w:t>Año:</w:t>
      </w:r>
      <w:r>
        <w:t xml:space="preserve"> anote el año correspondiente. </w:t>
      </w:r>
    </w:p>
    <w:p w:rsidR="00746946" w:rsidRDefault="002252D7">
      <w:pPr>
        <w:spacing w:after="45" w:line="240" w:lineRule="auto"/>
        <w:ind w:left="0" w:firstLine="0"/>
        <w:jc w:val="left"/>
      </w:pPr>
      <w:r>
        <w:t xml:space="preserve"> </w:t>
      </w:r>
    </w:p>
    <w:p w:rsidR="00746946" w:rsidRDefault="002252D7">
      <w:r>
        <w:rPr>
          <w:u w:val="single" w:color="000000"/>
        </w:rPr>
        <w:t>Misión:</w:t>
      </w:r>
      <w:r>
        <w:t xml:space="preserve"> indique la misión, la cual debe ser comunicativa, concisa y expresar claramente cuál es</w:t>
      </w:r>
      <w:r>
        <w:t xml:space="preserve"> el propósito o fin que persigue la organización. </w:t>
      </w:r>
    </w:p>
    <w:p w:rsidR="00746946" w:rsidRDefault="002252D7">
      <w:pPr>
        <w:spacing w:after="42" w:line="240" w:lineRule="auto"/>
        <w:ind w:left="0" w:firstLine="0"/>
        <w:jc w:val="left"/>
      </w:pPr>
      <w:r>
        <w:t xml:space="preserve"> </w:t>
      </w:r>
    </w:p>
    <w:p w:rsidR="00746946" w:rsidRDefault="002252D7">
      <w:pPr>
        <w:ind w:right="1298"/>
      </w:pPr>
      <w:r>
        <w:t xml:space="preserve">La misión debe responder a las siguientes preguntas: ¿Para qué existimos? </w:t>
      </w:r>
      <w:r>
        <w:rPr>
          <w:rFonts w:ascii="Segoe UI Symbol" w:eastAsia="Segoe UI Symbol" w:hAnsi="Segoe UI Symbol" w:cs="Segoe UI Symbol"/>
        </w:rPr>
        <w:t>−</w:t>
      </w:r>
      <w:r>
        <w:rPr>
          <w:rFonts w:ascii="Arial" w:eastAsia="Arial" w:hAnsi="Arial" w:cs="Arial"/>
        </w:rPr>
        <w:t xml:space="preserve"> </w:t>
      </w:r>
      <w:r>
        <w:t xml:space="preserve">¿Cuál es nuestro propósito básico? </w:t>
      </w:r>
    </w:p>
    <w:p w:rsidR="00746946" w:rsidRDefault="002252D7">
      <w:r>
        <w:rPr>
          <w:rFonts w:ascii="Segoe UI Symbol" w:eastAsia="Segoe UI Symbol" w:hAnsi="Segoe UI Symbol" w:cs="Segoe UI Symbol"/>
        </w:rPr>
        <w:t>−</w:t>
      </w:r>
      <w:r>
        <w:rPr>
          <w:rFonts w:ascii="Arial" w:eastAsia="Arial" w:hAnsi="Arial" w:cs="Arial"/>
        </w:rPr>
        <w:t xml:space="preserve"> </w:t>
      </w:r>
      <w:r>
        <w:t xml:space="preserve">¿En cuál actividad estamos? </w:t>
      </w:r>
    </w:p>
    <w:p w:rsidR="00746946" w:rsidRDefault="002252D7">
      <w:r>
        <w:rPr>
          <w:rFonts w:ascii="Segoe UI Symbol" w:eastAsia="Segoe UI Symbol" w:hAnsi="Segoe UI Symbol" w:cs="Segoe UI Symbol"/>
        </w:rPr>
        <w:t>−</w:t>
      </w:r>
      <w:r>
        <w:rPr>
          <w:rFonts w:ascii="Arial" w:eastAsia="Arial" w:hAnsi="Arial" w:cs="Arial"/>
        </w:rPr>
        <w:t xml:space="preserve"> </w:t>
      </w:r>
      <w:r>
        <w:t xml:space="preserve">¿En cuál actividad podríamos estar? </w:t>
      </w:r>
    </w:p>
    <w:p w:rsidR="00746946" w:rsidRDefault="002252D7">
      <w:r>
        <w:rPr>
          <w:rFonts w:ascii="Segoe UI Symbol" w:eastAsia="Segoe UI Symbol" w:hAnsi="Segoe UI Symbol" w:cs="Segoe UI Symbol"/>
        </w:rPr>
        <w:t>−</w:t>
      </w:r>
      <w:r>
        <w:rPr>
          <w:rFonts w:ascii="Arial" w:eastAsia="Arial" w:hAnsi="Arial" w:cs="Arial"/>
        </w:rPr>
        <w:t xml:space="preserve"> </w:t>
      </w:r>
      <w:r>
        <w:t xml:space="preserve">¿En cuál actividad deberíamos estar? </w:t>
      </w:r>
    </w:p>
    <w:p w:rsidR="00746946" w:rsidRDefault="002252D7">
      <w:r>
        <w:rPr>
          <w:rFonts w:ascii="Segoe UI Symbol" w:eastAsia="Segoe UI Symbol" w:hAnsi="Segoe UI Symbol" w:cs="Segoe UI Symbol"/>
        </w:rPr>
        <w:t>−</w:t>
      </w:r>
      <w:r>
        <w:rPr>
          <w:rFonts w:ascii="Arial" w:eastAsia="Arial" w:hAnsi="Arial" w:cs="Arial"/>
        </w:rPr>
        <w:t xml:space="preserve"> </w:t>
      </w:r>
      <w:r>
        <w:t xml:space="preserve">¿Qué nos distingue y nos hace ser originales? </w:t>
      </w:r>
    </w:p>
    <w:p w:rsidR="00746946" w:rsidRDefault="002252D7">
      <w:r>
        <w:rPr>
          <w:rFonts w:ascii="Segoe UI Symbol" w:eastAsia="Segoe UI Symbol" w:hAnsi="Segoe UI Symbol" w:cs="Segoe UI Symbol"/>
        </w:rPr>
        <w:t>−</w:t>
      </w:r>
      <w:r>
        <w:rPr>
          <w:rFonts w:ascii="Arial" w:eastAsia="Arial" w:hAnsi="Arial" w:cs="Arial"/>
        </w:rPr>
        <w:t xml:space="preserve"> </w:t>
      </w:r>
      <w:r>
        <w:t xml:space="preserve">¿Quiénes son o deben ser nuestros beneficiarios o clientes? </w:t>
      </w:r>
    </w:p>
    <w:p w:rsidR="00746946" w:rsidRDefault="002252D7">
      <w:r>
        <w:t xml:space="preserve">_   ¿Cuáles son o deberían ser nuestros servicios principales? </w:t>
      </w:r>
    </w:p>
    <w:p w:rsidR="00746946" w:rsidRDefault="002252D7">
      <w:r>
        <w:t>_   ¿Qué cambios son probables que ocurran</w:t>
      </w:r>
      <w:r>
        <w:t xml:space="preserve"> dentro de 3 ó 5 años? </w:t>
      </w:r>
    </w:p>
    <w:p w:rsidR="00746946" w:rsidRDefault="002252D7">
      <w:pPr>
        <w:spacing w:after="42" w:line="240" w:lineRule="auto"/>
        <w:ind w:left="0" w:firstLine="0"/>
        <w:jc w:val="left"/>
      </w:pPr>
      <w:r>
        <w:t xml:space="preserve"> </w:t>
      </w:r>
    </w:p>
    <w:p w:rsidR="00746946" w:rsidRDefault="002252D7">
      <w:r>
        <w:t>Por tanto</w:t>
      </w:r>
      <w:proofErr w:type="gramStart"/>
      <w:r>
        <w:t>,  debe</w:t>
      </w:r>
      <w:proofErr w:type="gramEnd"/>
      <w:r>
        <w:t xml:space="preserve"> contener el concepto de la organización, la naturaleza de la actividad, la razón para que exista la organización, la gente a la que sirve, los principios y valores bajo los cuales va a operar. </w:t>
      </w:r>
    </w:p>
    <w:p w:rsidR="00746946" w:rsidRDefault="002252D7">
      <w:pPr>
        <w:spacing w:after="69" w:line="240" w:lineRule="auto"/>
        <w:ind w:left="0" w:firstLine="0"/>
        <w:jc w:val="left"/>
      </w:pPr>
      <w:r>
        <w:t xml:space="preserve"> </w:t>
      </w:r>
    </w:p>
    <w:p w:rsidR="00746946" w:rsidRDefault="002252D7">
      <w:r>
        <w:t xml:space="preserve">Ejemplo: </w:t>
      </w:r>
    </w:p>
    <w:p w:rsidR="00746946" w:rsidRDefault="002252D7">
      <w:r>
        <w:t>Hogar g</w:t>
      </w:r>
      <w:r>
        <w:t xml:space="preserve">rupal </w:t>
      </w:r>
    </w:p>
    <w:p w:rsidR="00746946" w:rsidRDefault="002252D7">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-71618</wp:posOffset>
                </wp:positionH>
                <wp:positionV relativeFrom="paragraph">
                  <wp:posOffset>-442182</wp:posOffset>
                </wp:positionV>
                <wp:extent cx="5957316" cy="774192"/>
                <wp:effectExtent l="0" t="0" r="0" b="0"/>
                <wp:wrapNone/>
                <wp:docPr id="8948" name="Group 8948"/>
                <wp:cNvGraphicFramePr/>
                <a:graphic xmlns:a="http://schemas.openxmlformats.org/drawingml/2006/main">
                  <a:graphicData uri="http://schemas.microsoft.com/office/word/2010/wordprocessingGroup">
                    <wpg:wgp>
                      <wpg:cNvGrpSpPr/>
                      <wpg:grpSpPr>
                        <a:xfrm>
                          <a:off x="0" y="0"/>
                          <a:ext cx="5957316" cy="774192"/>
                          <a:chOff x="0" y="0"/>
                          <a:chExt cx="5957316" cy="774192"/>
                        </a:xfrm>
                      </wpg:grpSpPr>
                      <wps:wsp>
                        <wps:cNvPr id="11457" name="Shape 114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58" name="Shape 114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59" name="Shape 11459"/>
                        <wps:cNvSpPr/>
                        <wps:spPr>
                          <a:xfrm>
                            <a:off x="4572" y="0"/>
                            <a:ext cx="5948172" cy="9144"/>
                          </a:xfrm>
                          <a:custGeom>
                            <a:avLst/>
                            <a:gdLst/>
                            <a:ahLst/>
                            <a:cxnLst/>
                            <a:rect l="0" t="0" r="0" b="0"/>
                            <a:pathLst>
                              <a:path w="5948172" h="9144">
                                <a:moveTo>
                                  <a:pt x="0" y="0"/>
                                </a:moveTo>
                                <a:lnTo>
                                  <a:pt x="5948172" y="0"/>
                                </a:lnTo>
                                <a:lnTo>
                                  <a:pt x="594817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60" name="Shape 11460"/>
                        <wps:cNvSpPr/>
                        <wps:spPr>
                          <a:xfrm>
                            <a:off x="59527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61" name="Shape 11461"/>
                        <wps:cNvSpPr/>
                        <wps:spPr>
                          <a:xfrm>
                            <a:off x="59527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62" name="Shape 11462"/>
                        <wps:cNvSpPr/>
                        <wps:spPr>
                          <a:xfrm>
                            <a:off x="0" y="6096"/>
                            <a:ext cx="9144" cy="198120"/>
                          </a:xfrm>
                          <a:custGeom>
                            <a:avLst/>
                            <a:gdLst/>
                            <a:ahLst/>
                            <a:cxnLst/>
                            <a:rect l="0" t="0" r="0" b="0"/>
                            <a:pathLst>
                              <a:path w="9144" h="198120">
                                <a:moveTo>
                                  <a:pt x="0" y="0"/>
                                </a:moveTo>
                                <a:lnTo>
                                  <a:pt x="9144" y="0"/>
                                </a:lnTo>
                                <a:lnTo>
                                  <a:pt x="9144" y="198120"/>
                                </a:lnTo>
                                <a:lnTo>
                                  <a:pt x="0" y="1981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63" name="Shape 11463"/>
                        <wps:cNvSpPr/>
                        <wps:spPr>
                          <a:xfrm>
                            <a:off x="5952745" y="6096"/>
                            <a:ext cx="9144" cy="198120"/>
                          </a:xfrm>
                          <a:custGeom>
                            <a:avLst/>
                            <a:gdLst/>
                            <a:ahLst/>
                            <a:cxnLst/>
                            <a:rect l="0" t="0" r="0" b="0"/>
                            <a:pathLst>
                              <a:path w="9144" h="198120">
                                <a:moveTo>
                                  <a:pt x="0" y="0"/>
                                </a:moveTo>
                                <a:lnTo>
                                  <a:pt x="9144" y="0"/>
                                </a:lnTo>
                                <a:lnTo>
                                  <a:pt x="9144" y="198120"/>
                                </a:lnTo>
                                <a:lnTo>
                                  <a:pt x="0" y="1981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64" name="Shape 11464"/>
                        <wps:cNvSpPr/>
                        <wps:spPr>
                          <a:xfrm>
                            <a:off x="0" y="204216"/>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65" name="Shape 11465"/>
                        <wps:cNvSpPr/>
                        <wps:spPr>
                          <a:xfrm>
                            <a:off x="5952745" y="204216"/>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66" name="Shape 11466"/>
                        <wps:cNvSpPr/>
                        <wps:spPr>
                          <a:xfrm>
                            <a:off x="0" y="406908"/>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67" name="Shape 11467"/>
                        <wps:cNvSpPr/>
                        <wps:spPr>
                          <a:xfrm>
                            <a:off x="5952745" y="406908"/>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68" name="Shape 11468"/>
                        <wps:cNvSpPr/>
                        <wps:spPr>
                          <a:xfrm>
                            <a:off x="0" y="591312"/>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69" name="Shape 11469"/>
                        <wps:cNvSpPr/>
                        <wps:spPr>
                          <a:xfrm>
                            <a:off x="5952745" y="591312"/>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172E545" id="Group 8948" o:spid="_x0000_s1026" style="position:absolute;margin-left:-5.65pt;margin-top:-34.8pt;width:469.1pt;height:60.95pt;z-index:-251658240" coordsize="59573,7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">
                <v:shape id="Shape 1145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0Hp8MA&#10;AADeAAAADwAAAGRycy9kb3ducmV2LnhtbERPS4vCMBC+L/gfwgje1lRxVapRdGFBBGF9HDyOzdgW&#10;m0lNonb/vVkQvM3H95zpvDGVuJPzpWUFvW4CgjizuuRcwWH/8zkG4QOyxsoyKfgjD/NZ62OKqbYP&#10;3tJ9F3IRQ9inqKAIoU6l9FlBBn3X1sSRO1tnMETocqkdPmK4qWQ/SYbSYMmxocCavgvKLrubUVBf&#10;c3e8er3k0+13PeJkRc1moFSn3SwmIAI14S1+uVc6zu8Nvkbw/068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0Hp8MAAADeAAAADwAAAAAAAAAAAAAAAACYAgAAZHJzL2Rv&#10;d25yZXYueG1sUEsFBgAAAAAEAAQA9QAAAIgDAAAAAA==&#10;" path="m,l9144,r,9144l,9144,,e" fillcolor="black" stroked="f" strokeweight="0">
                  <v:stroke miterlimit="83231f" joinstyle="miter"/>
                  <v:path arrowok="t" textboxrect="0,0,9144,9144"/>
                </v:shape>
                <v:shape id="Shape 1145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T1cYA&#10;AADeAAAADwAAAGRycy9kb3ducmV2LnhtbESPQWsCQQyF74L/YYjQm85arJXVUWyhIIVCtR48xp24&#10;u7iTWWdG3f775lDwlvBe3vuyWHWuUTcKsfZsYDzKQBEX3tZcGtj/fAxnoGJCtth4JgO/FGG17PcW&#10;mFt/5y3ddqlUEsIxRwNVSm2udSwqchhHviUW7eSDwyRrKLUNeJdw1+jnLJtqhzVLQ4UtvVdUnHdX&#10;Z6C9lOFwifaNj9fvz1fONtR9TYx5GnTrOahEXXqY/683VvDHkxfhlXdkB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KT1cYAAADeAAAADwAAAAAAAAAAAAAAAACYAgAAZHJz&#10;L2Rvd25yZXYueG1sUEsFBgAAAAAEAAQA9QAAAIsDAAAAAA==&#10;" path="m,l9144,r,9144l,9144,,e" fillcolor="black" stroked="f" strokeweight="0">
                  <v:stroke miterlimit="83231f" joinstyle="miter"/>
                  <v:path arrowok="t" textboxrect="0,0,9144,9144"/>
                </v:shape>
                <v:shape id="Shape 11459" o:spid="_x0000_s1029" style="position:absolute;left:45;width:59482;height:91;visibility:visible;mso-wrap-style:square;v-text-anchor:top" coordsize="59481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76MUA&#10;AADeAAAADwAAAGRycy9kb3ducmV2LnhtbERP3WrCMBS+F/YO4Qx2N1OHiuuMIsJEcF7Y7QHOmtOm&#10;rDkpSWarT28GA+/Ox/d7luvBtuJMPjSOFUzGGQji0umGawVfn+/PCxAhImtsHZOCCwVYrx5GS8y1&#10;6/lE5yLWIoVwyFGBibHLpQylIYth7DrixFXOW4wJ+lpqj30Kt618ybK5tNhwajDY0dZQ+VP8WgWH&#10;rT0O8w/T7Ka9v37vDtXmOKuUenocNm8gIg3xLv5373WaP5nOXuHvnXSD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7voxQAAAN4AAAAPAAAAAAAAAAAAAAAAAJgCAABkcnMv&#10;ZG93bnJldi54bWxQSwUGAAAAAAQABAD1AAAAigMAAAAA&#10;" path="m,l5948172,r,9144l,9144,,e" fillcolor="black" stroked="f" strokeweight="0">
                  <v:stroke miterlimit="83231f" joinstyle="miter"/>
                  <v:path arrowok="t" textboxrect="0,0,5948172,9144"/>
                </v:shape>
                <v:shape id="Shape 11460" o:spid="_x0000_s1030" style="position:absolute;left:595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VbsYA&#10;AADeAAAADwAAAGRycy9kb3ducmV2LnhtbESPQWsCQQyF7wX/wxDBW51VxMrqKFUQRBBa9dBjuhN3&#10;l+5k1plR13/fHAq9JeTlvfctVp1r1J1CrD0bGA0zUMSFtzWXBs6n7esMVEzIFhvPZOBJEVbL3ssC&#10;c+sf/En3YyqVmHDM0UCVUptrHYuKHMahb4nldvHBYZI1lNoGfIi5a/Q4y6baYc2SUGFLm4qKn+PN&#10;GWivZfi6Rrvm79vH/o2zHXWHiTGDfvc+B5WoS//iv++dlfqjyVQABEd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hVbsYAAADeAAAADwAAAAAAAAAAAAAAAACYAgAAZHJz&#10;L2Rvd25yZXYueG1sUEsFBgAAAAAEAAQA9QAAAIsDAAAAAA==&#10;" path="m,l9144,r,9144l,9144,,e" fillcolor="black" stroked="f" strokeweight="0">
                  <v:stroke miterlimit="83231f" joinstyle="miter"/>
                  <v:path arrowok="t" textboxrect="0,0,9144,9144"/>
                </v:shape>
                <v:shape id="Shape 11461" o:spid="_x0000_s1031" style="position:absolute;left:595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w9cQA&#10;AADeAAAADwAAAGRycy9kb3ducmV2LnhtbERPTWvCQBC9C/6HZYTedBMJsaSuUgVBCoWa9tDjNDtN&#10;QrOzye6q6b/vCkJv83ifs96OphMXcr61rCBdJCCIK6tbrhV8vB/mjyB8QNbYWSYFv+Rhu5lO1lho&#10;e+UTXcpQixjCvkAFTQh9IaWvGjLoF7Ynjty3dQZDhK6W2uE1hptOLpMklwZbjg0N9rRvqPopz0ZB&#10;P9Tuc/B6x1/nt5cVJ0caXzOlHmbj8xOIQGP4F9/dRx3np1mewu2deIP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8PXEAAAA3gAAAA8AAAAAAAAAAAAAAAAAmAIAAGRycy9k&#10;b3ducmV2LnhtbFBLBQYAAAAABAAEAPUAAACJAwAAAAA=&#10;" path="m,l9144,r,9144l,9144,,e" fillcolor="black" stroked="f" strokeweight="0">
                  <v:stroke miterlimit="83231f" joinstyle="miter"/>
                  <v:path arrowok="t" textboxrect="0,0,9144,9144"/>
                </v:shape>
                <v:shape id="Shape 11462" o:spid="_x0000_s1032" style="position:absolute;top:60;width:91;height:1982;visibility:visible;mso-wrap-style:square;v-text-anchor:top" coordsize="9144,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68IA&#10;AADeAAAADwAAAGRycy9kb3ducmV2LnhtbERPTYvCMBC9C/sfwizsTVOLiFSjiLIgiyDWZc9DMrbF&#10;ZlKbrFZ/vREEb/N4nzNbdLYWF2p95VjBcJCAINbOVFwo+D189ycgfEA2WDsmBTfysJh/9GaYGXfl&#10;PV3yUIgYwj5DBWUITSal1yVZ9APXEEfu6FqLIcK2kKbFawy3tUyTZCwtVhwbSmxoVZI+5f9Wgda7&#10;0blab+7hWPz8+XR7u5PPlfr67JZTEIG68Ba/3BsT5w9H4xSe78Qb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5jrwgAAAN4AAAAPAAAAAAAAAAAAAAAAAJgCAABkcnMvZG93&#10;bnJldi54bWxQSwUGAAAAAAQABAD1AAAAhwMAAAAA&#10;" path="m,l9144,r,198120l,198120,,e" fillcolor="black" stroked="f" strokeweight="0">
                  <v:stroke miterlimit="83231f" joinstyle="miter"/>
                  <v:path arrowok="t" textboxrect="0,0,9144,198120"/>
                </v:shape>
                <v:shape id="Shape 11463" o:spid="_x0000_s1033" style="position:absolute;left:59527;top:60;width:91;height:1982;visibility:visible;mso-wrap-style:square;v-text-anchor:top" coordsize="9144,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9cMQA&#10;AADeAAAADwAAAGRycy9kb3ducmV2LnhtbERP32vCMBB+F/Y/hBv4pmmdyOiMZWwMRAZiHXs+krMt&#10;ay5dk9nav34RBN/u4/t563ywjThT52vHCtJ5AoJYO1NzqeDr+DF7BuEDssHGMSm4kId88zBZY2Zc&#10;zwc6F6EUMYR9hgqqENpMSq8rsujnriWO3Ml1FkOEXSlNh30Mt41cJMlKWqw5NlTY0ltF+qf4swq0&#10;3i9/6/ftGE7l7tsvPi8j+UKp6ePw+gIi0BDu4pt7a+L8dLl6gus78Qa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PXDEAAAA3gAAAA8AAAAAAAAAAAAAAAAAmAIAAGRycy9k&#10;b3ducmV2LnhtbFBLBQYAAAAABAAEAPUAAACJAwAAAAA=&#10;" path="m,l9144,r,198120l,198120,,e" fillcolor="black" stroked="f" strokeweight="0">
                  <v:stroke miterlimit="83231f" joinstyle="miter"/>
                  <v:path arrowok="t" textboxrect="0,0,9144,198120"/>
                </v:shape>
                <v:shape id="Shape 11464" o:spid="_x0000_s1034" style="position:absolute;top:2042;width:91;height:1828;visibility:visible;mso-wrap-style:square;v-text-anchor:top" coordsize="9144,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5TscA&#10;AADeAAAADwAAAGRycy9kb3ducmV2LnhtbERPTWvCQBC9F/wPyxR6qxvbIBLdhCItFUGKtge9Ddkx&#10;iWZnQ3YT0/76riB4m8f7nEU2mFr01LrKsoLJOAJBnFtdcaHg5/vjeQbCeWSNtWVS8EsOsnT0sMBE&#10;2wtvqd/5QoQQdgkqKL1vEildXpJBN7YNceCOtjXoA2wLqVu8hHBTy5comkqDFYeGEhtalpSfd51R&#10;sD1sTsdzN1vXa672n69f8Xv/t1Lq6XF4m4PwNPi7+OZe6TB/Ek9juL4TbpDp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oeU7HAAAA3gAAAA8AAAAAAAAAAAAAAAAAmAIAAGRy&#10;cy9kb3ducmV2LnhtbFBLBQYAAAAABAAEAPUAAACMAwAAAAA=&#10;" path="m,l9144,r,182880l,182880,,e" fillcolor="black" stroked="f" strokeweight="0">
                  <v:stroke miterlimit="83231f" joinstyle="miter"/>
                  <v:path arrowok="t" textboxrect="0,0,9144,182880"/>
                </v:shape>
                <v:shape id="Shape 11465" o:spid="_x0000_s1035" style="position:absolute;left:59527;top:2042;width:91;height:1828;visibility:visible;mso-wrap-style:square;v-text-anchor:top" coordsize="9144,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c1cYA&#10;AADeAAAADwAAAGRycy9kb3ducmV2LnhtbERPS2vCQBC+F/wPywi91Y2tikRXEWmpCCI+DnobsmMS&#10;zc6G7Cam/fXdguBtPr7nTOetKURDlcstK+j3IhDEidU5pwqOh6+3MQjnkTUWlknBDzmYzzovU4y1&#10;vfOOmr1PRQhhF6OCzPsyltIlGRl0PVsSB+5iK4M+wCqVusJ7CDeFfI+ikTSYc2jIsKRlRsltXxsF&#10;u/PmernV43Wx5vz0/bEdfDa/K6Veu+1iAsJT65/ih3ulw/z+YDSE/3fCD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Tc1cYAAADeAAAADwAAAAAAAAAAAAAAAACYAgAAZHJz&#10;L2Rvd25yZXYueG1sUEsFBgAAAAAEAAQA9QAAAIsDAAAAAA==&#10;" path="m,l9144,r,182880l,182880,,e" fillcolor="black" stroked="f" strokeweight="0">
                  <v:stroke miterlimit="83231f" joinstyle="miter"/>
                  <v:path arrowok="t" textboxrect="0,0,9144,182880"/>
                </v:shape>
                <v:shape id="Shape 11466" o:spid="_x0000_s1036" style="position:absolute;top:4069;width:91;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1ScYA&#10;AADeAAAADwAAAGRycy9kb3ducmV2LnhtbERP22rCQBB9F/yHZYS+SN2kSJDUjUhB2loQGqv1cchO&#10;LjQ7G7JbTf/eFYS+zeFcZ7kaTCvO1LvGsoJ4FoEgLqxuuFLwtd88LkA4j6yxtUwK/sjBKhuPlphq&#10;e+FPOue+EiGEXYoKau+7VEpX1GTQzWxHHLjS9gZ9gH0ldY+XEG5a+RRFiTTYcGiosaOXmoqf/Nco&#10;mFfbRr+X09329M1D/ro5uONHrNTDZFg/g/A0+H/x3f2mw/x4niRweyfc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z1ScYAAADeAAAADwAAAAAAAAAAAAAAAACYAgAAZHJz&#10;L2Rvd25yZXYueG1sUEsFBgAAAAAEAAQA9QAAAIsDAAAAAA==&#10;" path="m,l9144,r,184404l,184404,,e" fillcolor="black" stroked="f" strokeweight="0">
                  <v:stroke miterlimit="83231f" joinstyle="miter"/>
                  <v:path arrowok="t" textboxrect="0,0,9144,184404"/>
                </v:shape>
                <v:shape id="Shape 11467" o:spid="_x0000_s1037" style="position:absolute;left:59527;top:4069;width:91;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Q0sUA&#10;AADeAAAADwAAAGRycy9kb3ducmV2LnhtbERP22rCQBB9L/gPyxR8Ed1ERCV1FRFEa0EwXtrHITsm&#10;wexsyG41/ftuQejbHM51ZovWVOJOjSstK4gHEQjizOqScwWn47o/BeE8ssbKMin4IQeLeedlhom2&#10;Dz7QPfW5CCHsElRQeF8nUrqsIINuYGviwF1tY9AH2ORSN/gI4aaSwygaS4Mlh4YCa1oVlN3Sb6Ng&#10;lO9K/X7t7Xdfn9ymm/XZXT5ipbqv7fINhKfW/4uf7q0O8+PReAJ/74Qb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FDSxQAAAN4AAAAPAAAAAAAAAAAAAAAAAJgCAABkcnMv&#10;ZG93bnJldi54bWxQSwUGAAAAAAQABAD1AAAAigMAAAAA&#10;" path="m,l9144,r,184404l,184404,,e" fillcolor="black" stroked="f" strokeweight="0">
                  <v:stroke miterlimit="83231f" joinstyle="miter"/>
                  <v:path arrowok="t" textboxrect="0,0,9144,184404"/>
                </v:shape>
                <v:shape id="Shape 11468" o:spid="_x0000_s1038" style="position:absolute;top:5913;width:91;height:1828;visibility:visible;mso-wrap-style:square;v-text-anchor:top" coordsize="9144,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zS8kA&#10;AADeAAAADwAAAGRycy9kb3ducmV2LnhtbESPQWvCQBCF74L/YRmhN93Yikh0lSKWiiBF20O9Ddkx&#10;Sc3OhuwaU3995yD0NsN78943i1XnKtVSE0rPBsajBBRx5m3JuYGvz7fhDFSIyBYrz2TglwKslv3e&#10;AlPrb3yg9hhzJSEcUjRQxFinWoesIIdh5Gti0c6+cRhlbXJtG7xJuKv0c5JMtcOSpaHAmtYFZZfj&#10;1Rk4nPY/58t1tqt2XH6/v3xMNu19a8zToHudg4rUxX/z43prBX88mQqvvCMz6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aVzS8kAAADeAAAADwAAAAAAAAAAAAAAAACYAgAA&#10;ZHJzL2Rvd25yZXYueG1sUEsFBgAAAAAEAAQA9QAAAI4DAAAAAA==&#10;" path="m,l9144,r,182880l,182880,,e" fillcolor="black" stroked="f" strokeweight="0">
                  <v:stroke miterlimit="83231f" joinstyle="miter"/>
                  <v:path arrowok="t" textboxrect="0,0,9144,182880"/>
                </v:shape>
                <v:shape id="Shape 11469" o:spid="_x0000_s1039" style="position:absolute;left:59527;top:5913;width:91;height:1828;visibility:visible;mso-wrap-style:square;v-text-anchor:top" coordsize="9144,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W0MYA&#10;AADeAAAADwAAAGRycy9kb3ducmV2LnhtbERPS2vCQBC+C/0PyxS86cYHYqOrFGlRBBFtD/U2ZMck&#10;NTsbspsY/fWuUOhtPr7nzJetKURDlcstKxj0IxDEidU5pwq+vz57UxDOI2ssLJOCGzlYLl46c4y1&#10;vfKBmqNPRQhhF6OCzPsyltIlGRl0fVsSB+5sK4M+wCqVusJrCDeFHEbRRBrMOTRkWNIqo+RyrI2C&#10;w2n3e77U022x5fxnPdqPP5r7Rqnua/s+A+Gp9f/iP/dGh/mD8eQNnu+EG+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nW0MYAAADeAAAADwAAAAAAAAAAAAAAAACYAgAAZHJz&#10;L2Rvd25yZXYueG1sUEsFBgAAAAAEAAQA9QAAAIsDAAAAAA==&#10;" path="m,l9144,r,182880l,182880,,e" fillcolor="black" stroked="f" strokeweight="0">
                  <v:stroke miterlimit="83231f" joinstyle="miter"/>
                  <v:path arrowok="t" textboxrect="0,0,9144,182880"/>
                </v:shape>
              </v:group>
            </w:pict>
          </mc:Fallback>
        </mc:AlternateContent>
      </w:r>
      <w:r>
        <w:t xml:space="preserve">El Hogar sustitutivo de convivencia familiar otorga  residencia  a personas con discapacidad en estado de abandono, proveyéndoles los servicios de alimentación, </w: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-71618</wp:posOffset>
                </wp:positionH>
                <wp:positionV relativeFrom="paragraph">
                  <wp:posOffset>334369</wp:posOffset>
                </wp:positionV>
                <wp:extent cx="5957316" cy="751332"/>
                <wp:effectExtent l="0" t="0" r="0" b="0"/>
                <wp:wrapNone/>
                <wp:docPr id="9204" name="Group 9204"/>
                <wp:cNvGraphicFramePr/>
                <a:graphic xmlns:a="http://schemas.openxmlformats.org/drawingml/2006/main">
                  <a:graphicData uri="http://schemas.microsoft.com/office/word/2010/wordprocessingGroup">
                    <wpg:wgp>
                      <wpg:cNvGrpSpPr/>
                      <wpg:grpSpPr>
                        <a:xfrm>
                          <a:off x="0" y="0"/>
                          <a:ext cx="5957316" cy="751332"/>
                          <a:chOff x="0" y="0"/>
                          <a:chExt cx="5957316" cy="751332"/>
                        </a:xfrm>
                      </wpg:grpSpPr>
                      <wps:wsp>
                        <wps:cNvPr id="11470" name="Shape 11470"/>
                        <wps:cNvSpPr/>
                        <wps:spPr>
                          <a:xfrm>
                            <a:off x="0" y="0"/>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71" name="Shape 11471"/>
                        <wps:cNvSpPr/>
                        <wps:spPr>
                          <a:xfrm>
                            <a:off x="5952745" y="0"/>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72" name="Shape 11472"/>
                        <wps:cNvSpPr/>
                        <wps:spPr>
                          <a:xfrm>
                            <a:off x="0" y="184404"/>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73" name="Shape 11473"/>
                        <wps:cNvSpPr/>
                        <wps:spPr>
                          <a:xfrm>
                            <a:off x="5952745" y="184404"/>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74" name="Shape 11474"/>
                        <wps:cNvSpPr/>
                        <wps:spPr>
                          <a:xfrm>
                            <a:off x="0" y="367284"/>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75" name="Shape 11475"/>
                        <wps:cNvSpPr/>
                        <wps:spPr>
                          <a:xfrm>
                            <a:off x="5952745" y="367284"/>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76" name="Shape 11476"/>
                        <wps:cNvSpPr/>
                        <wps:spPr>
                          <a:xfrm>
                            <a:off x="0" y="7452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77" name="Shape 11477"/>
                        <wps:cNvSpPr/>
                        <wps:spPr>
                          <a:xfrm>
                            <a:off x="0" y="7452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78" name="Shape 11478"/>
                        <wps:cNvSpPr/>
                        <wps:spPr>
                          <a:xfrm>
                            <a:off x="4572" y="745236"/>
                            <a:ext cx="5948172" cy="9144"/>
                          </a:xfrm>
                          <a:custGeom>
                            <a:avLst/>
                            <a:gdLst/>
                            <a:ahLst/>
                            <a:cxnLst/>
                            <a:rect l="0" t="0" r="0" b="0"/>
                            <a:pathLst>
                              <a:path w="5948172" h="9144">
                                <a:moveTo>
                                  <a:pt x="0" y="0"/>
                                </a:moveTo>
                                <a:lnTo>
                                  <a:pt x="5948172" y="0"/>
                                </a:lnTo>
                                <a:lnTo>
                                  <a:pt x="594817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79" name="Shape 11479"/>
                        <wps:cNvSpPr/>
                        <wps:spPr>
                          <a:xfrm>
                            <a:off x="5952745" y="7452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80" name="Shape 11480"/>
                        <wps:cNvSpPr/>
                        <wps:spPr>
                          <a:xfrm>
                            <a:off x="5952745" y="7452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81" name="Shape 11481"/>
                        <wps:cNvSpPr/>
                        <wps:spPr>
                          <a:xfrm>
                            <a:off x="0" y="553212"/>
                            <a:ext cx="9144" cy="192024"/>
                          </a:xfrm>
                          <a:custGeom>
                            <a:avLst/>
                            <a:gdLst/>
                            <a:ahLst/>
                            <a:cxnLst/>
                            <a:rect l="0" t="0" r="0" b="0"/>
                            <a:pathLst>
                              <a:path w="9144" h="192024">
                                <a:moveTo>
                                  <a:pt x="0" y="0"/>
                                </a:moveTo>
                                <a:lnTo>
                                  <a:pt x="9144" y="0"/>
                                </a:lnTo>
                                <a:lnTo>
                                  <a:pt x="9144" y="192024"/>
                                </a:lnTo>
                                <a:lnTo>
                                  <a:pt x="0" y="1920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82" name="Shape 11482"/>
                        <wps:cNvSpPr/>
                        <wps:spPr>
                          <a:xfrm>
                            <a:off x="5952745" y="553212"/>
                            <a:ext cx="9144" cy="192024"/>
                          </a:xfrm>
                          <a:custGeom>
                            <a:avLst/>
                            <a:gdLst/>
                            <a:ahLst/>
                            <a:cxnLst/>
                            <a:rect l="0" t="0" r="0" b="0"/>
                            <a:pathLst>
                              <a:path w="9144" h="192024">
                                <a:moveTo>
                                  <a:pt x="0" y="0"/>
                                </a:moveTo>
                                <a:lnTo>
                                  <a:pt x="9144" y="0"/>
                                </a:lnTo>
                                <a:lnTo>
                                  <a:pt x="9144" y="192024"/>
                                </a:lnTo>
                                <a:lnTo>
                                  <a:pt x="0" y="1920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F56B183" id="Group 9204" o:spid="_x0000_s1026" style="position:absolute;margin-left:-5.65pt;margin-top:26.35pt;width:469.1pt;height:59.15pt;z-index:-251657216" coordsize="59573,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">
                <v:shape id="Shape 11470" o:spid="_x0000_s1027" style="position:absolute;width:91;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ee8kA&#10;AADeAAAADwAAAGRycy9kb3ducmV2LnhtbESPT2vCQBDF74V+h2UKvRTdpIgt0VVKQVoVhKb+6XHI&#10;jklodjZkV43f3jkUepth3rz3ftN57xp1pi7Ung2kwwQUceFtzaWB7fdi8AoqRGSLjWcycKUA89n9&#10;3RQz6y/8Rec8lkpMOGRooIqxzbQORUUOw9C3xHI7+s5hlLUrte3wIuau0c9JMtYOa5aEClt6r6j4&#10;zU/OwKhc1XZ5fNqsfg7c5x+LXdivU2MeH/q3CahIffwX/31/Wqmfjl4EQHBkBj2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fBee8kAAADeAAAADwAAAAAAAAAAAAAAAACYAgAA&#10;ZHJzL2Rvd25yZXYueG1sUEsFBgAAAAAEAAQA9QAAAI4DAAAAAA==&#10;" path="m,l9144,r,184404l,184404,,e" fillcolor="black" stroked="f" strokeweight="0">
                  <v:stroke miterlimit="83231f" joinstyle="miter"/>
                  <v:path arrowok="t" textboxrect="0,0,9144,184404"/>
                </v:shape>
                <v:shape id="Shape 11471" o:spid="_x0000_s1028" style="position:absolute;left:59527;width:91;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74MYA&#10;AADeAAAADwAAAGRycy9kb3ducmV2LnhtbERP22rCQBB9F/yHZYS+FN2kSJXUjRRBbBUEo7Z9HLKT&#10;C83OhuxW0793CwXf5nCus1j2phEX6lxtWUE8iUAQ51bXXCo4HdfjOQjnkTU2lknBLzlYpsPBAhNt&#10;r3ygS+ZLEULYJaig8r5NpHR5RQbdxLbEgStsZ9AH2JVSd3gN4aaRT1H0LA3WHBoqbGlVUf6d/RgF&#10;03Jb6/ficb/9+uQ+26zP7mMXK/Uw6l9fQHjq/V38737TYX48ncXw9064Qa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z74MYAAADeAAAADwAAAAAAAAAAAAAAAACYAgAAZHJz&#10;L2Rvd25yZXYueG1sUEsFBgAAAAAEAAQA9QAAAIsDAAAAAA==&#10;" path="m,l9144,r,184404l,184404,,e" fillcolor="black" stroked="f" strokeweight="0">
                  <v:stroke miterlimit="83231f" joinstyle="miter"/>
                  <v:path arrowok="t" textboxrect="0,0,9144,184404"/>
                </v:shape>
                <v:shape id="Shape 11472" o:spid="_x0000_s1029" style="position:absolute;top:1844;width:91;height:1828;visibility:visible;mso-wrap-style:square;v-text-anchor:top" coordsize="9144,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SfMcA&#10;AADeAAAADwAAAGRycy9kb3ducmV2LnhtbERPS2vCQBC+F/oflil4qxsfWEndSCktiiCi7UFvQ3by&#10;qNnZkN3E2F/fFYTe5uN7zmLZm0p01LjSsoLRMAJBnFpdcq7g++vzeQ7CeWSNlWVScCUHy+TxYYGx&#10;thfeU3fwuQgh7GJUUHhfx1K6tCCDbmhr4sBltjHoA2xyqRu8hHBTyXEUzaTBkkNDgTW9F5SeD61R&#10;sD9tf7JzO99UGy6Pq8lu+tH9rpUaPPVvryA89f5ffHevdZg/mr6M4fZOuEE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U0nzHAAAA3gAAAA8AAAAAAAAAAAAAAAAAmAIAAGRy&#10;cy9kb3ducmV2LnhtbFBLBQYAAAAABAAEAPUAAACMAwAAAAA=&#10;" path="m,l9144,r,182880l,182880,,e" fillcolor="black" stroked="f" strokeweight="0">
                  <v:stroke miterlimit="83231f" joinstyle="miter"/>
                  <v:path arrowok="t" textboxrect="0,0,9144,182880"/>
                </v:shape>
                <v:shape id="Shape 11473" o:spid="_x0000_s1030" style="position:absolute;left:59527;top:1844;width:91;height:1828;visibility:visible;mso-wrap-style:square;v-text-anchor:top" coordsize="9144,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358cA&#10;AADeAAAADwAAAGRycy9kb3ducmV2LnhtbERPS2vCQBC+C/0PyxS86cYqraRupJSKIohoe9DbkJ08&#10;anY2ZDcx9td3hUJv8/E9Z7HsTSU6alxpWcFkHIEgTq0uOVfw9bkazUE4j6yxskwKbuRgmTwMFhhr&#10;e+UDdUefixDCLkYFhfd1LKVLCzLoxrYmDlxmG4M+wCaXusFrCDeVfIqiZ2mw5NBQYE3vBaWXY2sU&#10;HM677+zSzrfVlsvTerqffXQ/G6WGj/3bKwhPvf8X/7k3OsyfzF6mcH8n3C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Yd+fHAAAA3gAAAA8AAAAAAAAAAAAAAAAAmAIAAGRy&#10;cy9kb3ducmV2LnhtbFBLBQYAAAAABAAEAPUAAACMAwAAAAA=&#10;" path="m,l9144,r,182880l,182880,,e" fillcolor="black" stroked="f" strokeweight="0">
                  <v:stroke miterlimit="83231f" joinstyle="miter"/>
                  <v:path arrowok="t" textboxrect="0,0,9144,182880"/>
                </v:shape>
                <v:shape id="Shape 11474" o:spid="_x0000_s1031" style="position:absolute;top:3672;width:91;height:1860;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9Q8YA&#10;AADeAAAADwAAAGRycy9kb3ducmV2LnhtbESP0WrCQBBF3wv9h2WEvunGNlSNrlIshYIVWvUDhuyY&#10;BLOzYWerab++Kwh9m+Hec+fOYtW7Vp0pSOPZwHiUgSIuvW24MnDYvw2noCQiW2w9k4EfElgt7+8W&#10;WFh/4S8672KlUghLgQbqGLtCaylrcigj3xEn7eiDw5jWUGkb8JLCXasfs+xZO2w4Xaixo3VN5Wn3&#10;7VIN2YYPwfXhNW4+f2XyZPNTmBnzMOhf5qAi9fHffKPfbeLG+SSH6ztpB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R9Q8YAAADeAAAADwAAAAAAAAAAAAAAAACYAgAAZHJz&#10;L2Rvd25yZXYueG1sUEsFBgAAAAAEAAQA9QAAAIsDAAAAAA==&#10;" path="m,l9144,r,185928l,185928,,e" fillcolor="black" stroked="f" strokeweight="0">
                  <v:stroke miterlimit="83231f" joinstyle="miter"/>
                  <v:path arrowok="t" textboxrect="0,0,9144,185928"/>
                </v:shape>
                <v:shape id="Shape 11475" o:spid="_x0000_s1032" style="position:absolute;left:59527;top:3672;width:91;height:1860;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Y2McA&#10;AADeAAAADwAAAGRycy9kb3ducmV2LnhtbESP0UrDQBBF34X+wzIF38ymtVqN2ZZSEYQqaM0HDNkx&#10;Cc3Ohp21jX59VxB8m+Hec+dOuR5dr44UpPNsYJbloIhrbztuDFQfT1d3oCQiW+w9k4FvElivJhcl&#10;Ftaf+J2O+9ioFMJSoIE2xqHQWuqWHErmB+KkffrgMKY1NNoGPKVw1+t5nt9qhx2nCy0OtG2pPuy/&#10;XKohr+FFcFs9xt3bjyyv7eIQ7o25nI6bB1CRxvhv/qOfbeJmi+UN/L6TZtCr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Y2NjHAAAA3gAAAA8AAAAAAAAAAAAAAAAAmAIAAGRy&#10;cy9kb3ducmV2LnhtbFBLBQYAAAAABAAEAPUAAACMAwAAAAA=&#10;" path="m,l9144,r,185928l,185928,,e" fillcolor="black" stroked="f" strokeweight="0">
                  <v:stroke miterlimit="83231f" joinstyle="miter"/>
                  <v:path arrowok="t" textboxrect="0,0,9144,185928"/>
                </v:shape>
                <v:shape id="Shape 11476" o:spid="_x0000_s1033" style="position:absolute;top:74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XMIA&#10;AADeAAAADwAAAGRycy9kb3ducmV2LnhtbERPS4vCMBC+L/gfwgje1tRFVKpRdEGQBcHXwePYjG2x&#10;mdQkavffG0HwNh/fcyazxlTiTs6XlhX0ugkI4szqknMFh/3yewTCB2SNlWVS8E8eZtPW1wRTbR+8&#10;pfsu5CKGsE9RQRFCnUrps4IM+q6tiSN3ts5giNDlUjt8xHBTyZ8kGUiDJceGAmv6LSi77G5GQX3N&#10;3fHq9YJPt83fkJMVNeu+Up12Mx+DCNSEj/jtXuk4v9cfDuD1Trx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P5cwgAAAN4AAAAPAAAAAAAAAAAAAAAAAJgCAABkcnMvZG93&#10;bnJldi54bWxQSwUGAAAAAAQABAD1AAAAhwMAAAAA&#10;" path="m,l9144,r,9144l,9144,,e" fillcolor="black" stroked="f" strokeweight="0">
                  <v:stroke miterlimit="83231f" joinstyle="miter"/>
                  <v:path arrowok="t" textboxrect="0,0,9144,9144"/>
                </v:shape>
                <v:shape id="Shape 11477" o:spid="_x0000_s1034" style="position:absolute;top:74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bx8MA&#10;AADeAAAADwAAAGRycy9kb3ducmV2LnhtbERPS4vCMBC+C/6HMMLeNFXELtUoqyDIwoKPPXgcm7Et&#10;20xqErX7740geJuP7zmzRWtqcSPnK8sKhoMEBHFudcWFgt/Duv8JwgdkjbVlUvBPHhbzbmeGmbZ3&#10;3tFtHwoRQ9hnqKAMocmk9HlJBv3ANsSRO1tnMEToCqkd3mO4qeUoSSbSYMWxocSGViXlf/urUdBc&#10;Cne8eL3k03X7nXKyofZnrNRHr/2aggjUhrf45d7oOH84TlN4vhN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hbx8MAAADeAAAADwAAAAAAAAAAAAAAAACYAgAAZHJzL2Rv&#10;d25yZXYueG1sUEsFBgAAAAAEAAQA9QAAAIgDAAAAAA==&#10;" path="m,l9144,r,9144l,9144,,e" fillcolor="black" stroked="f" strokeweight="0">
                  <v:stroke miterlimit="83231f" joinstyle="miter"/>
                  <v:path arrowok="t" textboxrect="0,0,9144,9144"/>
                </v:shape>
                <v:shape id="Shape 11478" o:spid="_x0000_s1035" style="position:absolute;left:45;top:7452;width:59482;height:91;visibility:visible;mso-wrap-style:square;v-text-anchor:top" coordsize="59481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pCE8gA&#10;AADeAAAADwAAAGRycy9kb3ducmV2LnhtbESPQU/DMAyF70j8h8hI3Fi6aQxUlk3TpE1I2w4MfoBp&#10;3KaicaokrIVfPx+QuNl6z+99Xq5H36kLxdQGNjCdFKCIq2Bbbgx8vO8enkGljGyxC0wGfijBenV7&#10;s8TShoHf6HLOjZIQTiUacDn3pdapcuQxTUJPLFodoscsa2y0jThIuO/0rCgW2mPL0uCwp62j6uv8&#10;7Q0ctv40Lo6u3c+H+Pu5P9Sb02NtzP3duHkBlWnM/+a/61cr+NP5k/DKOzKDXl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ekITyAAAAN4AAAAPAAAAAAAAAAAAAAAAAJgCAABk&#10;cnMvZG93bnJldi54bWxQSwUGAAAAAAQABAD1AAAAjQMAAAAA&#10;" path="m,l5948172,r,9144l,9144,,e" fillcolor="black" stroked="f" strokeweight="0">
                  <v:stroke miterlimit="83231f" joinstyle="miter"/>
                  <v:path arrowok="t" textboxrect="0,0,5948172,9144"/>
                </v:shape>
                <v:shape id="Shape 11479" o:spid="_x0000_s1036" style="position:absolute;left:59527;top:74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tqLsMA&#10;AADeAAAADwAAAGRycy9kb3ducmV2LnhtbERPS4vCMBC+L/gfwgjeNFVk1WoUXVgQQVgfB49jM7bF&#10;ZlKTqN1/bxaEvc3H95zZojGVeJDzpWUF/V4CgjizuuRcwfHw3R2D8AFZY2WZFPySh8W89THDVNsn&#10;7+ixD7mIIexTVFCEUKdS+qwgg75na+LIXawzGCJ0udQOnzHcVHKQJJ/SYMmxocCavgrKrvu7UVDf&#10;cne6eb3i8/1nM+JkTc12qFSn3SynIAI14V/8dq91nN8fjibw9068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tqLsMAAADeAAAADwAAAAAAAAAAAAAAAACYAgAAZHJzL2Rv&#10;d25yZXYueG1sUEsFBgAAAAAEAAQA9QAAAIgDAAAAAA==&#10;" path="m,l9144,r,9144l,9144,,e" fillcolor="black" stroked="f" strokeweight="0">
                  <v:stroke miterlimit="83231f" joinstyle="miter"/>
                  <v:path arrowok="t" textboxrect="0,0,9144,9144"/>
                </v:shape>
                <v:shape id="Shape 11480" o:spid="_x0000_s1037" style="position:absolute;left:59527;top:74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SzlMYA&#10;AADeAAAADwAAAGRycy9kb3ducmV2LnhtbESPQWvCQBCF74L/YRmhN92kSJXUVbRQkEKhag89TrNj&#10;EszOJrurpv++cyj0NsO8ee99q83gWnWjEBvPBvJZBoq49LbhysDn6XW6BBUTssXWMxn4oQib9Xi0&#10;wsL6Ox/odkyVEhOOBRqoU+oKrWNZk8M48x2x3M4+OEyyhkrbgHcxd61+zLIn7bBhSaixo5eaysvx&#10;6gx0fRW++mh3/H39eFtwtqfhfW7Mw2TYPoNKNKR/8d/33kr9fL4UAMGRG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SzlMYAAADeAAAADwAAAAAAAAAAAAAAAACYAgAAZHJz&#10;L2Rvd25yZXYueG1sUEsFBgAAAAAEAAQA9QAAAIsDAAAAAA==&#10;" path="m,l9144,r,9144l,9144,,e" fillcolor="black" stroked="f" strokeweight="0">
                  <v:stroke miterlimit="83231f" joinstyle="miter"/>
                  <v:path arrowok="t" textboxrect="0,0,9144,9144"/>
                </v:shape>
                <v:shape id="Shape 11481" o:spid="_x0000_s1038" style="position:absolute;top:5532;width:91;height:1920;visibility:visible;mso-wrap-style:square;v-text-anchor:top" coordsize="9144,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k69MYA&#10;AADeAAAADwAAAGRycy9kb3ducmV2LnhtbERP32vCMBB+H/g/hBP2NtPOMaQapRs6ZEyGVdh8O5qz&#10;LWsuJclq/e+XwWBv9/H9vMVqMK3oyfnGsoJ0koAgLq1uuFJwPGzuZiB8QNbYWiYFV/KwWo5uFphp&#10;e+E99UWoRAxhn6GCOoQuk9KXNRn0E9sRR+5sncEQoaukdniJ4aaV90nyKA02HBtq7Oi5pvKr+DYK&#10;+u2peHqfrvPPV7/e2Y8Xd33LnVK34yGfgwg0hH/xn3ur4/z0YZbC7zvxBr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k69MYAAADeAAAADwAAAAAAAAAAAAAAAACYAgAAZHJz&#10;L2Rvd25yZXYueG1sUEsFBgAAAAAEAAQA9QAAAIsDAAAAAA==&#10;" path="m,l9144,r,192024l,192024,,e" fillcolor="black" stroked="f" strokeweight="0">
                  <v:stroke miterlimit="83231f" joinstyle="miter"/>
                  <v:path arrowok="t" textboxrect="0,0,9144,192024"/>
                </v:shape>
                <v:shape id="Shape 11482" o:spid="_x0000_s1039" style="position:absolute;left:59527;top:5532;width:91;height:1920;visibility:visible;mso-wrap-style:square;v-text-anchor:top" coordsize="9144,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kg8YA&#10;AADeAAAADwAAAGRycy9kb3ducmV2LnhtbERP32vCMBB+F/wfwg32pqluiHRGqeKGyIbYDba9Hc2t&#10;LTaXkmS1/vdmIOztPr6ft1j1phEdOV9bVjAZJyCIC6trLhV8vD+P5iB8QNbYWCYFF/KwWg4HC0y1&#10;PfORujyUIoawT1FBFUKbSumLigz6sW2JI/djncEQoSuldniO4aaR0ySZSYM1x4YKW9pUVJzyX6Og&#10;233n68PDNvva++2b/Xxxl9fMKXV/12dPIAL14V98c+90nD95nE/h7514g1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ukg8YAAADeAAAADwAAAAAAAAAAAAAAAACYAgAAZHJz&#10;L2Rvd25yZXYueG1sUEsFBgAAAAAEAAQA9QAAAIsDAAAAAA==&#10;" path="m,l9144,r,192024l,192024,,e" fillcolor="black" stroked="f" strokeweight="0">
                  <v:stroke miterlimit="83231f" joinstyle="miter"/>
                  <v:path arrowok="t" textboxrect="0,0,9144,192024"/>
                </v:shape>
              </v:group>
            </w:pict>
          </mc:Fallback>
        </mc:AlternateContent>
      </w:r>
      <w:r>
        <w:t xml:space="preserve">vestido, atención médica especializada, así como los apoyos requeridos según su condición; que les permita satisfacer sus necesidades primordiales y mejorar su calidad de vida. </w:t>
      </w:r>
    </w:p>
    <w:p w:rsidR="00746946" w:rsidRDefault="002252D7">
      <w:pPr>
        <w:spacing w:after="70" w:line="240" w:lineRule="auto"/>
        <w:ind w:left="0" w:firstLine="0"/>
        <w:jc w:val="left"/>
      </w:pPr>
      <w:r>
        <w:rPr>
          <w:b/>
          <w:color w:val="3365FF"/>
        </w:rPr>
        <w:lastRenderedPageBreak/>
        <w:t xml:space="preserve"> </w:t>
      </w:r>
    </w:p>
    <w:p w:rsidR="00746946" w:rsidRDefault="002252D7">
      <w:pPr>
        <w:spacing w:after="42" w:line="240" w:lineRule="auto"/>
        <w:ind w:left="0" w:firstLine="0"/>
        <w:jc w:val="left"/>
      </w:pPr>
      <w:r>
        <w:t xml:space="preserve"> </w:t>
      </w:r>
    </w:p>
    <w:p w:rsidR="00746946" w:rsidRDefault="002252D7">
      <w:r>
        <w:rPr>
          <w:u w:val="single" w:color="000000"/>
        </w:rPr>
        <w:t>Visión:</w:t>
      </w:r>
      <w:r>
        <w:t xml:space="preserve"> enuncie lo que la organización desea ser en el futuro.  Debe respo</w:t>
      </w:r>
      <w:r>
        <w:t xml:space="preserve">nder a las siguientes preguntas: ¿Qué y cómo queremos ser? </w:t>
      </w:r>
    </w:p>
    <w:p w:rsidR="00746946" w:rsidRDefault="002252D7">
      <w:r>
        <w:rPr>
          <w:rFonts w:ascii="Segoe UI Symbol" w:eastAsia="Segoe UI Symbol" w:hAnsi="Segoe UI Symbol" w:cs="Segoe UI Symbol"/>
        </w:rPr>
        <w:t>−</w:t>
      </w:r>
      <w:r>
        <w:rPr>
          <w:rFonts w:ascii="Arial" w:eastAsia="Arial" w:hAnsi="Arial" w:cs="Arial"/>
        </w:rPr>
        <w:t xml:space="preserve"> </w:t>
      </w:r>
      <w:r>
        <w:t xml:space="preserve">¿Qué deseamos lograr? </w:t>
      </w:r>
    </w:p>
    <w:p w:rsidR="00746946" w:rsidRDefault="002252D7">
      <w:r>
        <w:rPr>
          <w:rFonts w:ascii="Segoe UI Symbol" w:eastAsia="Segoe UI Symbol" w:hAnsi="Segoe UI Symbol" w:cs="Segoe UI Symbol"/>
        </w:rPr>
        <w:t>−</w:t>
      </w:r>
      <w:r>
        <w:rPr>
          <w:rFonts w:ascii="Arial" w:eastAsia="Arial" w:hAnsi="Arial" w:cs="Arial"/>
        </w:rPr>
        <w:t xml:space="preserve"> </w:t>
      </w:r>
      <w:r>
        <w:t xml:space="preserve">¿Cómo queremos que nos describan? </w:t>
      </w:r>
    </w:p>
    <w:p w:rsidR="00746946" w:rsidRDefault="002252D7">
      <w:r>
        <w:rPr>
          <w:rFonts w:ascii="Segoe UI Symbol" w:eastAsia="Segoe UI Symbol" w:hAnsi="Segoe UI Symbol" w:cs="Segoe UI Symbol"/>
        </w:rPr>
        <w:t>−</w:t>
      </w:r>
      <w:r>
        <w:rPr>
          <w:rFonts w:ascii="Arial" w:eastAsia="Arial" w:hAnsi="Arial" w:cs="Arial"/>
        </w:rPr>
        <w:t xml:space="preserve"> </w:t>
      </w:r>
      <w:r>
        <w:t xml:space="preserve">¿Hacia dónde queremos cambiar? </w:t>
      </w:r>
    </w:p>
    <w:p w:rsidR="00746946" w:rsidRDefault="002252D7">
      <w:r>
        <w:rPr>
          <w:rFonts w:ascii="Segoe UI Symbol" w:eastAsia="Segoe UI Symbol" w:hAnsi="Segoe UI Symbol" w:cs="Segoe UI Symbol"/>
        </w:rPr>
        <w:t>−</w:t>
      </w:r>
      <w:r>
        <w:rPr>
          <w:rFonts w:ascii="Arial" w:eastAsia="Arial" w:hAnsi="Arial" w:cs="Arial"/>
        </w:rPr>
        <w:t xml:space="preserve"> </w:t>
      </w:r>
      <w:r>
        <w:t xml:space="preserve">¿Cuáles son nuestros valores prioritarios? </w:t>
      </w:r>
    </w:p>
    <w:p w:rsidR="00746946" w:rsidRDefault="002252D7">
      <w:r>
        <w:t xml:space="preserve">_    ¿Qué valor queremos que nos distinga? </w:t>
      </w:r>
    </w:p>
    <w:p w:rsidR="00746946" w:rsidRDefault="002252D7">
      <w:pPr>
        <w:spacing w:after="42" w:line="240" w:lineRule="auto"/>
        <w:ind w:left="0" w:firstLine="0"/>
        <w:jc w:val="left"/>
      </w:pPr>
      <w:r>
        <w:t xml:space="preserve"> </w:t>
      </w:r>
    </w:p>
    <w:p w:rsidR="00746946" w:rsidRDefault="002252D7">
      <w:r>
        <w:t>Por tant</w:t>
      </w:r>
      <w:r>
        <w:t>o</w:t>
      </w:r>
      <w:proofErr w:type="gramStart"/>
      <w:r>
        <w:t>,  es</w:t>
      </w:r>
      <w:proofErr w:type="gramEnd"/>
      <w:r>
        <w:t xml:space="preserve"> un enunciado escrito en tiempo futuro que representa el escenario altamente deseado por la organización que se quisiera alcanzar en un período de tiempo determinado.  Debe ser entendible, positiva y alentadora para que invite al desafío y superación</w:t>
      </w:r>
      <w:r>
        <w:t xml:space="preserve">. </w:t>
      </w:r>
    </w:p>
    <w:p w:rsidR="00746946" w:rsidRDefault="002252D7">
      <w:pPr>
        <w:spacing w:after="42" w:line="240" w:lineRule="auto"/>
        <w:ind w:left="0" w:firstLine="0"/>
        <w:jc w:val="left"/>
      </w:pPr>
      <w:r>
        <w:t xml:space="preserve"> </w:t>
      </w:r>
    </w:p>
    <w:p w:rsidR="00746946" w:rsidRDefault="002252D7">
      <w:pPr>
        <w:spacing w:after="45" w:line="240" w:lineRule="auto"/>
        <w:ind w:left="0" w:firstLine="0"/>
        <w:jc w:val="left"/>
      </w:pPr>
      <w:r>
        <w:t xml:space="preserve"> </w:t>
      </w:r>
    </w:p>
    <w:p w:rsidR="00746946" w:rsidRDefault="002252D7">
      <w:pPr>
        <w:spacing w:after="69" w:line="240" w:lineRule="auto"/>
        <w:ind w:left="0" w:firstLine="0"/>
        <w:jc w:val="left"/>
      </w:pPr>
      <w:r>
        <w:t xml:space="preserve"> </w:t>
      </w:r>
    </w:p>
    <w:p w:rsidR="00746946" w:rsidRDefault="002252D7">
      <w:pPr>
        <w:pBdr>
          <w:top w:val="single" w:sz="4" w:space="0" w:color="000000"/>
          <w:left w:val="single" w:sz="3" w:space="0" w:color="000000"/>
          <w:bottom w:val="single" w:sz="4" w:space="0" w:color="000000"/>
          <w:right w:val="single" w:sz="3" w:space="0" w:color="000000"/>
        </w:pBdr>
        <w:spacing w:line="246" w:lineRule="auto"/>
      </w:pPr>
      <w:r>
        <w:t xml:space="preserve">Ejemplo: </w:t>
      </w:r>
    </w:p>
    <w:p w:rsidR="00746946" w:rsidRDefault="002252D7">
      <w:pPr>
        <w:pBdr>
          <w:top w:val="single" w:sz="4" w:space="0" w:color="000000"/>
          <w:left w:val="single" w:sz="3" w:space="0" w:color="000000"/>
          <w:bottom w:val="single" w:sz="4" w:space="0" w:color="000000"/>
          <w:right w:val="single" w:sz="3" w:space="0" w:color="000000"/>
        </w:pBdr>
        <w:spacing w:line="246" w:lineRule="auto"/>
      </w:pPr>
      <w:r>
        <w:t xml:space="preserve">Hogar Grupal </w:t>
      </w:r>
    </w:p>
    <w:p w:rsidR="00746946" w:rsidRDefault="002252D7">
      <w:pPr>
        <w:pBdr>
          <w:top w:val="single" w:sz="4" w:space="0" w:color="000000"/>
          <w:left w:val="single" w:sz="3" w:space="0" w:color="000000"/>
          <w:bottom w:val="single" w:sz="4" w:space="0" w:color="000000"/>
          <w:right w:val="single" w:sz="3" w:space="0" w:color="000000"/>
        </w:pBdr>
        <w:spacing w:line="246" w:lineRule="auto"/>
      </w:pPr>
      <w:r>
        <w:t xml:space="preserve">Ser una organización estable en cuanto a recursos humanos y financieros, que </w:t>
      </w:r>
      <w:proofErr w:type="gramStart"/>
      <w:r>
        <w:t>brinde  un</w:t>
      </w:r>
      <w:proofErr w:type="gramEnd"/>
      <w:r>
        <w:t xml:space="preserve"> servicio de calidad,  que coadyuve en la equiparación de oportunidades para  las personas con discapacidad,  en los aspectos formativos,  educativos, ocupacionales,  a </w:t>
      </w:r>
      <w:r>
        <w:t xml:space="preserve">fin de brindarles mejores y mayores condiciones de bienestar de vida; desde un enfoque de derecho; coordinando adecuadamente nuestras acciones con otras instancias gubernamentales y actores sociales. </w:t>
      </w:r>
    </w:p>
    <w:p w:rsidR="00746946" w:rsidRDefault="002252D7">
      <w:pPr>
        <w:pBdr>
          <w:top w:val="single" w:sz="4" w:space="0" w:color="000000"/>
          <w:left w:val="single" w:sz="3" w:space="0" w:color="000000"/>
          <w:bottom w:val="single" w:sz="4" w:space="0" w:color="000000"/>
          <w:right w:val="single" w:sz="3" w:space="0" w:color="000000"/>
        </w:pBdr>
        <w:spacing w:after="19" w:line="240" w:lineRule="auto"/>
        <w:ind w:left="-15" w:firstLine="0"/>
        <w:jc w:val="left"/>
      </w:pPr>
      <w:r>
        <w:rPr>
          <w:b/>
        </w:rPr>
        <w:t xml:space="preserve"> </w:t>
      </w:r>
    </w:p>
    <w:p w:rsidR="00746946" w:rsidRDefault="002252D7">
      <w:pPr>
        <w:spacing w:after="0" w:line="240" w:lineRule="auto"/>
        <w:ind w:left="0" w:firstLine="0"/>
        <w:jc w:val="left"/>
      </w:pPr>
      <w:r>
        <w:rPr>
          <w:b/>
        </w:rPr>
        <w:t xml:space="preserve"> </w:t>
      </w:r>
    </w:p>
    <w:p w:rsidR="00746946" w:rsidRDefault="002252D7">
      <w:pPr>
        <w:spacing w:after="0" w:line="240" w:lineRule="auto"/>
        <w:ind w:left="0" w:firstLine="0"/>
        <w:jc w:val="left"/>
      </w:pPr>
      <w:r>
        <w:rPr>
          <w:b/>
        </w:rPr>
        <w:t xml:space="preserve"> </w:t>
      </w:r>
    </w:p>
    <w:p w:rsidR="00746946" w:rsidRDefault="002252D7">
      <w:pPr>
        <w:pStyle w:val="Ttulo1"/>
      </w:pPr>
      <w:r>
        <w:t xml:space="preserve">MATRIZ DE PLANEAMIENTO </w:t>
      </w:r>
    </w:p>
    <w:p w:rsidR="00746946" w:rsidRDefault="002252D7">
      <w:pPr>
        <w:spacing w:after="38" w:line="240" w:lineRule="auto"/>
        <w:ind w:left="0" w:firstLine="0"/>
        <w:jc w:val="left"/>
      </w:pPr>
      <w:r>
        <w:rPr>
          <w:b/>
        </w:rPr>
        <w:t xml:space="preserve"> </w:t>
      </w:r>
    </w:p>
    <w:p w:rsidR="00746946" w:rsidRDefault="002252D7">
      <w:r>
        <w:rPr>
          <w:b/>
          <w:u w:val="single" w:color="000000"/>
        </w:rPr>
        <w:t>Programa:</w:t>
      </w:r>
      <w:r>
        <w:t xml:space="preserve"> categoría programática en el proceso de presupuesto, conformada por un conjunto de subprogramas, actividades o proyectos que conducen a uno o más productos finales para el cumplimiento de objetivos y metas, también se debe considerar como tal al programa </w:t>
      </w:r>
      <w:r>
        <w:t xml:space="preserve">de apoyo (actividades centrales o administración superior). </w:t>
      </w:r>
    </w:p>
    <w:p w:rsidR="00746946" w:rsidRDefault="002252D7">
      <w:pPr>
        <w:spacing w:after="38" w:line="240" w:lineRule="auto"/>
        <w:ind w:left="0" w:firstLine="0"/>
        <w:jc w:val="left"/>
      </w:pPr>
      <w:r>
        <w:t xml:space="preserve"> </w:t>
      </w:r>
    </w:p>
    <w:p w:rsidR="00746946" w:rsidRDefault="002252D7">
      <w:r>
        <w:rPr>
          <w:b/>
          <w:u w:val="single" w:color="000000"/>
        </w:rPr>
        <w:t>Proyecto:</w:t>
      </w:r>
      <w:r>
        <w:t xml:space="preserve"> conjunto de actividades coordinadas e interrelacionadas que buscan cumplir con un cierto objetivo específico. Este generalmente debe ser alcanzado en un periodo de previamente definid</w:t>
      </w:r>
      <w:r>
        <w:t xml:space="preserve">o y respetando un presupuesto. </w:t>
      </w:r>
    </w:p>
    <w:p w:rsidR="00746946" w:rsidRDefault="002252D7">
      <w:pPr>
        <w:spacing w:after="23" w:line="240" w:lineRule="auto"/>
        <w:ind w:left="0" w:firstLine="0"/>
        <w:jc w:val="left"/>
      </w:pPr>
      <w:r>
        <w:rPr>
          <w:b/>
        </w:rPr>
        <w:t xml:space="preserve"> </w:t>
      </w:r>
    </w:p>
    <w:p w:rsidR="00746946" w:rsidRDefault="002252D7">
      <w:r>
        <w:rPr>
          <w:b/>
          <w:u w:val="single" w:color="000000"/>
        </w:rPr>
        <w:t>Objetivos generales y específicos</w:t>
      </w:r>
      <w:r>
        <w:rPr>
          <w:u w:val="single" w:color="000000"/>
        </w:rPr>
        <w:t>:</w:t>
      </w:r>
      <w:r>
        <w:t xml:space="preserve"> en todo Plan de Trabajo se deben formular los objetivos, ya que toda acción que desarrolle una organización debe tener una finalidad. </w:t>
      </w:r>
    </w:p>
    <w:p w:rsidR="00746946" w:rsidRDefault="002252D7">
      <w:pPr>
        <w:spacing w:after="40" w:line="240" w:lineRule="auto"/>
        <w:ind w:left="0" w:firstLine="0"/>
        <w:jc w:val="left"/>
      </w:pPr>
      <w:r>
        <w:t xml:space="preserve"> </w:t>
      </w:r>
    </w:p>
    <w:p w:rsidR="00746946" w:rsidRDefault="002252D7">
      <w:r>
        <w:t xml:space="preserve">Los objetivos describen la situación que se espera que exista al final de los programas. Exponen los cambios que se desean conseguir con el programa y las mejoras que obtendrán los grupos de la población beneficiaria. </w:t>
      </w:r>
    </w:p>
    <w:p w:rsidR="00746946" w:rsidRDefault="002252D7">
      <w:pPr>
        <w:spacing w:after="42" w:line="240" w:lineRule="auto"/>
        <w:ind w:left="0" w:firstLine="0"/>
        <w:jc w:val="left"/>
      </w:pPr>
      <w:r>
        <w:lastRenderedPageBreak/>
        <w:t xml:space="preserve"> </w:t>
      </w:r>
    </w:p>
    <w:p w:rsidR="00746946" w:rsidRDefault="002252D7">
      <w:r>
        <w:t>Los objetivos deben responder a los</w:t>
      </w:r>
      <w:r>
        <w:t xml:space="preserve"> fines expresados en los estatutos de la organización. El objetivo es la forma mediante la cual definimos </w:t>
      </w:r>
      <w:r>
        <w:rPr>
          <w:b/>
          <w:u w:val="single" w:color="000000"/>
        </w:rPr>
        <w:t>qué es lo que se pretende lograr</w:t>
      </w:r>
      <w:r>
        <w:rPr>
          <w:b/>
        </w:rPr>
        <w:t xml:space="preserve">. </w:t>
      </w:r>
      <w:r>
        <w:t>Se puede definir un objetivo como una acción concreta a realizar para lograr una meta específica, por eso es importa</w:t>
      </w:r>
      <w:r>
        <w:t xml:space="preserve">nte redactarlos de forma flexible, realista y clara. </w:t>
      </w:r>
    </w:p>
    <w:p w:rsidR="00746946" w:rsidRDefault="002252D7">
      <w:pPr>
        <w:spacing w:after="45" w:line="240" w:lineRule="auto"/>
        <w:ind w:left="0" w:firstLine="0"/>
        <w:jc w:val="left"/>
      </w:pPr>
      <w:r>
        <w:t xml:space="preserve"> </w:t>
      </w:r>
    </w:p>
    <w:p w:rsidR="00746946" w:rsidRDefault="002252D7">
      <w:r>
        <w:t xml:space="preserve">En la elaboración de los objetivos se debe considerar  </w:t>
      </w:r>
    </w:p>
    <w:p w:rsidR="00746946" w:rsidRDefault="002252D7">
      <w:r>
        <w:rPr>
          <w:rFonts w:ascii="Arial" w:eastAsia="Arial" w:hAnsi="Arial" w:cs="Arial"/>
        </w:rPr>
        <w:t xml:space="preserve"> </w:t>
      </w:r>
      <w:proofErr w:type="gramStart"/>
      <w:r>
        <w:t>¿ Qué</w:t>
      </w:r>
      <w:proofErr w:type="gramEnd"/>
      <w:r>
        <w:t xml:space="preserve"> es lo que se quiere hacer  </w:t>
      </w:r>
    </w:p>
    <w:p w:rsidR="00746946" w:rsidRDefault="002252D7">
      <w:pPr>
        <w:ind w:right="3128"/>
      </w:pPr>
      <w:r>
        <w:rPr>
          <w:rFonts w:ascii="Arial" w:eastAsia="Arial" w:hAnsi="Arial" w:cs="Arial"/>
        </w:rPr>
        <w:t xml:space="preserve"> </w:t>
      </w:r>
      <w:proofErr w:type="gramStart"/>
      <w:r>
        <w:t>¿</w:t>
      </w:r>
      <w:proofErr w:type="gramEnd"/>
      <w:r>
        <w:t xml:space="preserve">Quiénes serán los beneficiarios directos o indirectos </w:t>
      </w:r>
      <w:r>
        <w:rPr>
          <w:rFonts w:ascii="Arial" w:eastAsia="Arial" w:hAnsi="Arial" w:cs="Arial"/>
        </w:rPr>
        <w:t xml:space="preserve"> </w:t>
      </w:r>
      <w:r>
        <w:t xml:space="preserve"> ¿En qué lugar se prestarán los servicios? </w:t>
      </w:r>
    </w:p>
    <w:p w:rsidR="00746946" w:rsidRDefault="002252D7">
      <w:r>
        <w:rPr>
          <w:rFonts w:ascii="Arial" w:eastAsia="Arial" w:hAnsi="Arial" w:cs="Arial"/>
        </w:rPr>
        <w:t xml:space="preserve"> </w:t>
      </w:r>
      <w:r>
        <w:t xml:space="preserve"> ¿Para </w:t>
      </w:r>
      <w:r>
        <w:t xml:space="preserve">qué se hace todo esto? </w:t>
      </w:r>
    </w:p>
    <w:p w:rsidR="00746946" w:rsidRDefault="002252D7">
      <w:r>
        <w:rPr>
          <w:rFonts w:ascii="Arial" w:eastAsia="Arial" w:hAnsi="Arial" w:cs="Arial"/>
        </w:rPr>
        <w:t xml:space="preserve"> </w:t>
      </w:r>
      <w:r>
        <w:t xml:space="preserve"> ¿Cuál es la finalidad?  </w:t>
      </w:r>
    </w:p>
    <w:p w:rsidR="00746946" w:rsidRDefault="002252D7">
      <w:pPr>
        <w:spacing w:after="40" w:line="240" w:lineRule="auto"/>
        <w:ind w:left="0" w:firstLine="0"/>
        <w:jc w:val="left"/>
      </w:pPr>
      <w:r>
        <w:t xml:space="preserve"> </w:t>
      </w:r>
    </w:p>
    <w:p w:rsidR="00746946" w:rsidRDefault="002252D7">
      <w:r>
        <w:t>Por consiguiente, los objetivos deben ser realistas, no deben crear expectativas que no se puedan cumplir, deben ser flexibles: a fin de que se puedan modificar si el plan lo exige, deben ser claros: par</w:t>
      </w:r>
      <w:r>
        <w:t xml:space="preserve">a que sean fáciles de comprender. </w:t>
      </w:r>
    </w:p>
    <w:p w:rsidR="00746946" w:rsidRDefault="002252D7">
      <w:pPr>
        <w:spacing w:after="42" w:line="240" w:lineRule="auto"/>
        <w:ind w:left="0" w:firstLine="0"/>
        <w:jc w:val="left"/>
      </w:pPr>
      <w:r>
        <w:t xml:space="preserve"> </w:t>
      </w:r>
    </w:p>
    <w:p w:rsidR="00746946" w:rsidRDefault="002252D7">
      <w:pPr>
        <w:spacing w:after="45" w:line="240" w:lineRule="auto"/>
        <w:ind w:left="0" w:firstLine="0"/>
        <w:jc w:val="left"/>
      </w:pPr>
      <w:r>
        <w:t xml:space="preserve"> </w:t>
      </w:r>
    </w:p>
    <w:p w:rsidR="00746946" w:rsidRDefault="002252D7">
      <w:pPr>
        <w:ind w:left="335" w:hanging="350"/>
      </w:pPr>
      <w:r>
        <w:rPr>
          <w:rFonts w:ascii="Arial" w:eastAsia="Arial" w:hAnsi="Arial" w:cs="Arial"/>
        </w:rPr>
        <w:t xml:space="preserve"> </w:t>
      </w:r>
      <w:r>
        <w:t xml:space="preserve">Para formular los objetivos generales y específicos, éstos deben definirse tomando en cuenta fundamentalmente el </w:t>
      </w:r>
      <w:r>
        <w:rPr>
          <w:u w:val="single" w:color="000000"/>
        </w:rPr>
        <w:t>resultado o resultados</w:t>
      </w:r>
      <w:r>
        <w:t xml:space="preserve"> a los que se quiere llegar, gracias al proceso que se está impulsando. </w:t>
      </w:r>
    </w:p>
    <w:p w:rsidR="00746946" w:rsidRDefault="002252D7">
      <w:pPr>
        <w:spacing w:after="42" w:line="240" w:lineRule="auto"/>
        <w:ind w:left="0" w:firstLine="0"/>
        <w:jc w:val="left"/>
      </w:pPr>
      <w:r>
        <w:t xml:space="preserve"> </w:t>
      </w:r>
    </w:p>
    <w:p w:rsidR="00746946" w:rsidRDefault="002252D7">
      <w:pPr>
        <w:ind w:left="335" w:hanging="350"/>
      </w:pPr>
      <w:r>
        <w:rPr>
          <w:rFonts w:ascii="Arial" w:eastAsia="Arial" w:hAnsi="Arial" w:cs="Arial"/>
        </w:rPr>
        <w:t xml:space="preserve"> </w:t>
      </w:r>
      <w:r>
        <w:t xml:space="preserve">Por otra parte, habrá que tener en cuenta que la definición de objetivos se realizará a diferentes niveles: para el Plan de Trabajo en general, para cada etapa, para cada acción a realizar y debe garantizarse que exista coherencia entre ellos. </w:t>
      </w:r>
    </w:p>
    <w:p w:rsidR="00746946" w:rsidRDefault="002252D7">
      <w:pPr>
        <w:spacing w:after="40" w:line="240" w:lineRule="auto"/>
        <w:ind w:left="0" w:firstLine="0"/>
        <w:jc w:val="left"/>
      </w:pPr>
      <w:r>
        <w:t xml:space="preserve"> </w:t>
      </w:r>
    </w:p>
    <w:p w:rsidR="00746946" w:rsidRDefault="002252D7">
      <w:pPr>
        <w:ind w:left="335" w:hanging="350"/>
      </w:pPr>
      <w:r>
        <w:rPr>
          <w:rFonts w:ascii="Arial" w:eastAsia="Arial" w:hAnsi="Arial" w:cs="Arial"/>
        </w:rPr>
        <w:t xml:space="preserve"> </w:t>
      </w:r>
      <w:r>
        <w:t>Igualmen</w:t>
      </w:r>
      <w:r>
        <w:t xml:space="preserve">te, los contenidos deberán estar claramente definidos, de tal manera que se tenga establecido de forma precisa en qué aspectos de la realidad se va a concentrar el proceso de intervención y atención.   </w:t>
      </w:r>
    </w:p>
    <w:p w:rsidR="00746946" w:rsidRDefault="002252D7">
      <w:pPr>
        <w:spacing w:after="42" w:line="240" w:lineRule="auto"/>
        <w:ind w:left="0" w:firstLine="0"/>
        <w:jc w:val="left"/>
      </w:pPr>
      <w:r>
        <w:t xml:space="preserve"> </w:t>
      </w:r>
    </w:p>
    <w:p w:rsidR="00746946" w:rsidRDefault="002252D7">
      <w:pPr>
        <w:ind w:left="335" w:hanging="350"/>
      </w:pPr>
      <w:r>
        <w:rPr>
          <w:rFonts w:ascii="Arial" w:eastAsia="Arial" w:hAnsi="Arial" w:cs="Arial"/>
        </w:rPr>
        <w:t xml:space="preserve"> </w:t>
      </w:r>
      <w:r>
        <w:t>Se tomar en cuenta a los participantes de ese proc</w:t>
      </w:r>
      <w:r>
        <w:t xml:space="preserve">eso (población a la que se quiere ofrecer los servicios), conocer sus características, necesidades, carencias, expectativas, es que se pueden diseñar objetivos concretos para trabajar. </w:t>
      </w:r>
    </w:p>
    <w:p w:rsidR="00746946" w:rsidRDefault="002252D7">
      <w:pPr>
        <w:spacing w:after="0" w:line="240" w:lineRule="auto"/>
        <w:ind w:left="0" w:firstLine="0"/>
        <w:jc w:val="left"/>
      </w:pPr>
      <w:r>
        <w:t xml:space="preserve"> </w:t>
      </w:r>
    </w:p>
    <w:p w:rsidR="00746946" w:rsidRDefault="002252D7">
      <w:pPr>
        <w:ind w:left="335" w:hanging="350"/>
      </w:pPr>
      <w:r>
        <w:rPr>
          <w:rFonts w:ascii="Arial" w:eastAsia="Arial" w:hAnsi="Arial" w:cs="Arial"/>
        </w:rPr>
        <w:t xml:space="preserve"> </w:t>
      </w:r>
      <w:r>
        <w:t>Los objetivos también van a describir la situación que se espera qu</w:t>
      </w:r>
      <w:r>
        <w:t xml:space="preserve">e cambie y las mejoras que obtendrán los grupos de población beneficiaria. </w:t>
      </w:r>
    </w:p>
    <w:p w:rsidR="00746946" w:rsidRDefault="002252D7">
      <w:pPr>
        <w:spacing w:after="45" w:line="240" w:lineRule="auto"/>
        <w:ind w:left="0" w:firstLine="0"/>
        <w:jc w:val="left"/>
      </w:pPr>
      <w:r>
        <w:t xml:space="preserve"> </w:t>
      </w:r>
    </w:p>
    <w:p w:rsidR="00746946" w:rsidRDefault="002252D7">
      <w:pPr>
        <w:spacing w:after="263"/>
      </w:pPr>
      <w:r>
        <w:t xml:space="preserve">Criterios para diseñar los objetivos: </w:t>
      </w:r>
    </w:p>
    <w:p w:rsidR="00746946" w:rsidRDefault="002252D7">
      <w:pPr>
        <w:spacing w:before="466"/>
      </w:pPr>
      <w:r>
        <w:rPr>
          <w:u w:val="single" w:color="000000"/>
        </w:rPr>
        <w:t>Meta:</w:t>
      </w:r>
      <w:r>
        <w:t xml:space="preserve"> sirven para expresar los objetivos en términos cuantitativos e indicar el logro de los objetivos en tiempo y cantidad. Las metas siem</w:t>
      </w:r>
      <w:r>
        <w:t xml:space="preserve">pre están en función de los objetivos </w:t>
      </w:r>
      <w:r>
        <w:lastRenderedPageBreak/>
        <w:t xml:space="preserve">planteados; es decir, constituyen los puntos de referencia que la organización busca alcanzar a corto plazo (1 año o menos) para lograr los objetivos. </w:t>
      </w:r>
      <w:r>
        <w:rPr>
          <w:noProof/>
        </w:rPr>
        <w:drawing>
          <wp:anchor distT="0" distB="0" distL="114300" distR="114300" simplePos="0" relativeHeight="251660288" behindDoc="0" locked="0" layoutInCell="1" allowOverlap="0">
            <wp:simplePos x="0" y="0"/>
            <wp:positionH relativeFrom="column">
              <wp:posOffset>-50790</wp:posOffset>
            </wp:positionH>
            <wp:positionV relativeFrom="paragraph">
              <wp:posOffset>-4289770</wp:posOffset>
            </wp:positionV>
            <wp:extent cx="6394450" cy="3994150"/>
            <wp:effectExtent l="0" t="0" r="0" b="0"/>
            <wp:wrapTopAndBottom/>
            <wp:docPr id="9550" name="Picture 9550"/>
            <wp:cNvGraphicFramePr/>
            <a:graphic xmlns:a="http://schemas.openxmlformats.org/drawingml/2006/main">
              <a:graphicData uri="http://schemas.openxmlformats.org/drawingml/2006/picture">
                <pic:pic xmlns:pic="http://schemas.openxmlformats.org/drawingml/2006/picture">
                  <pic:nvPicPr>
                    <pic:cNvPr id="9550" name="Picture 9550"/>
                    <pic:cNvPicPr/>
                  </pic:nvPicPr>
                  <pic:blipFill>
                    <a:blip r:embed="rId7"/>
                    <a:stretch>
                      <a:fillRect/>
                    </a:stretch>
                  </pic:blipFill>
                  <pic:spPr>
                    <a:xfrm>
                      <a:off x="0" y="0"/>
                      <a:ext cx="6394450" cy="3994150"/>
                    </a:xfrm>
                    <a:prstGeom prst="rect">
                      <a:avLst/>
                    </a:prstGeom>
                  </pic:spPr>
                </pic:pic>
              </a:graphicData>
            </a:graphic>
          </wp:anchor>
        </w:drawing>
      </w:r>
    </w:p>
    <w:p w:rsidR="00746946" w:rsidRDefault="002252D7">
      <w:pPr>
        <w:spacing w:after="42" w:line="240" w:lineRule="auto"/>
        <w:ind w:left="0" w:firstLine="0"/>
        <w:jc w:val="left"/>
      </w:pPr>
      <w:r>
        <w:t xml:space="preserve"> </w:t>
      </w:r>
    </w:p>
    <w:p w:rsidR="00746946" w:rsidRDefault="002252D7">
      <w:r>
        <w:t xml:space="preserve">Deben cumplir con las siguientes características: </w:t>
      </w:r>
    </w:p>
    <w:p w:rsidR="00746946" w:rsidRDefault="002252D7">
      <w:pPr>
        <w:spacing w:line="240" w:lineRule="auto"/>
        <w:ind w:left="0" w:firstLine="0"/>
        <w:jc w:val="left"/>
      </w:pPr>
      <w:r>
        <w:t xml:space="preserve"> </w:t>
      </w:r>
    </w:p>
    <w:p w:rsidR="00746946" w:rsidRDefault="002252D7">
      <w:r>
        <w:rPr>
          <w:rFonts w:ascii="Arial" w:eastAsia="Arial" w:hAnsi="Arial" w:cs="Arial"/>
        </w:rPr>
        <w:t xml:space="preserve"> </w:t>
      </w:r>
      <w:r>
        <w:t xml:space="preserve">Medibles </w:t>
      </w:r>
    </w:p>
    <w:p w:rsidR="00746946" w:rsidRDefault="002252D7">
      <w:r>
        <w:rPr>
          <w:rFonts w:ascii="Arial" w:eastAsia="Arial" w:hAnsi="Arial" w:cs="Arial"/>
        </w:rPr>
        <w:t xml:space="preserve"> </w:t>
      </w:r>
      <w:r>
        <w:t xml:space="preserve">Realistas </w:t>
      </w:r>
    </w:p>
    <w:p w:rsidR="00746946" w:rsidRDefault="002252D7">
      <w:pPr>
        <w:ind w:right="7227"/>
      </w:pPr>
      <w:r>
        <w:rPr>
          <w:rFonts w:ascii="Arial" w:eastAsia="Arial" w:hAnsi="Arial" w:cs="Arial"/>
        </w:rPr>
        <w:t xml:space="preserve"> </w:t>
      </w:r>
      <w:proofErr w:type="gramStart"/>
      <w:r>
        <w:t xml:space="preserve">Estimulantes </w:t>
      </w:r>
      <w:r>
        <w:rPr>
          <w:rFonts w:ascii="Arial" w:eastAsia="Arial" w:hAnsi="Arial" w:cs="Arial"/>
        </w:rPr>
        <w:t xml:space="preserve"> </w:t>
      </w:r>
      <w:r>
        <w:t>Coherentes</w:t>
      </w:r>
      <w:proofErr w:type="gramEnd"/>
      <w:r>
        <w:t xml:space="preserve">. </w:t>
      </w:r>
    </w:p>
    <w:p w:rsidR="00746946" w:rsidRDefault="002252D7">
      <w:pPr>
        <w:spacing w:after="0" w:line="240" w:lineRule="auto"/>
        <w:ind w:left="0" w:firstLine="0"/>
        <w:jc w:val="left"/>
      </w:pPr>
      <w:r>
        <w:t xml:space="preserve"> </w:t>
      </w:r>
    </w:p>
    <w:p w:rsidR="00746946" w:rsidRDefault="002252D7">
      <w:r>
        <w:t xml:space="preserve">Las metas deben responder a ¿cuánto? (cantidad), ¿para cuándo? (tiempo) y ¿dónde? (espacio). </w:t>
      </w:r>
    </w:p>
    <w:p w:rsidR="00746946" w:rsidRDefault="002252D7">
      <w:pPr>
        <w:spacing w:after="71" w:line="240" w:lineRule="auto"/>
        <w:ind w:left="0" w:firstLine="0"/>
        <w:jc w:val="left"/>
      </w:pPr>
      <w:r>
        <w:t xml:space="preserve"> </w:t>
      </w:r>
    </w:p>
    <w:p w:rsidR="00746946" w:rsidRDefault="002252D7">
      <w:r>
        <w:t xml:space="preserve">Ejemplos: </w:t>
      </w:r>
    </w:p>
    <w:p w:rsidR="00746946" w:rsidRDefault="002252D7">
      <w:pPr>
        <w:numPr>
          <w:ilvl w:val="0"/>
          <w:numId w:val="1"/>
        </w:numPr>
        <w:ind w:hanging="386"/>
      </w:pPr>
      <w:r>
        <w:t>Proporcionar al hogar grupal de 10 camas y mesas para una mejor calidad de vida, el segundo semestre del a</w:t>
      </w:r>
      <w:r>
        <w:t>ño 2010</w:t>
      </w:r>
      <w:proofErr w:type="gramStart"/>
      <w:r>
        <w:t>,  aportando</w:t>
      </w:r>
      <w:proofErr w:type="gramEnd"/>
      <w:r>
        <w:t xml:space="preserve"> recursos económicos propios  ayudas estatales. </w:t>
      </w:r>
    </w:p>
    <w:p w:rsidR="00746946" w:rsidRDefault="002252D7">
      <w:pPr>
        <w:numPr>
          <w:ilvl w:val="0"/>
          <w:numId w:val="1"/>
        </w:numPr>
        <w:ind w:hanging="386"/>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-71618</wp:posOffset>
                </wp:positionH>
                <wp:positionV relativeFrom="paragraph">
                  <wp:posOffset>-804707</wp:posOffset>
                </wp:positionV>
                <wp:extent cx="5957316" cy="1548384"/>
                <wp:effectExtent l="0" t="0" r="0" b="0"/>
                <wp:wrapNone/>
                <wp:docPr id="9561" name="Group 9561"/>
                <wp:cNvGraphicFramePr/>
                <a:graphic xmlns:a="http://schemas.openxmlformats.org/drawingml/2006/main">
                  <a:graphicData uri="http://schemas.microsoft.com/office/word/2010/wordprocessingGroup">
                    <wpg:wgp>
                      <wpg:cNvGrpSpPr/>
                      <wpg:grpSpPr>
                        <a:xfrm>
                          <a:off x="0" y="0"/>
                          <a:ext cx="5957316" cy="1548384"/>
                          <a:chOff x="0" y="0"/>
                          <a:chExt cx="5957316" cy="1548384"/>
                        </a:xfrm>
                      </wpg:grpSpPr>
                      <wps:wsp>
                        <wps:cNvPr id="11483" name="Shape 114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84" name="Shape 114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85" name="Shape 11485"/>
                        <wps:cNvSpPr/>
                        <wps:spPr>
                          <a:xfrm>
                            <a:off x="4572" y="0"/>
                            <a:ext cx="5948172" cy="9144"/>
                          </a:xfrm>
                          <a:custGeom>
                            <a:avLst/>
                            <a:gdLst/>
                            <a:ahLst/>
                            <a:cxnLst/>
                            <a:rect l="0" t="0" r="0" b="0"/>
                            <a:pathLst>
                              <a:path w="5948172" h="9144">
                                <a:moveTo>
                                  <a:pt x="0" y="0"/>
                                </a:moveTo>
                                <a:lnTo>
                                  <a:pt x="5948172" y="0"/>
                                </a:lnTo>
                                <a:lnTo>
                                  <a:pt x="594817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86" name="Shape 11486"/>
                        <wps:cNvSpPr/>
                        <wps:spPr>
                          <a:xfrm>
                            <a:off x="59527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87" name="Shape 11487"/>
                        <wps:cNvSpPr/>
                        <wps:spPr>
                          <a:xfrm>
                            <a:off x="59527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88" name="Shape 11488"/>
                        <wps:cNvSpPr/>
                        <wps:spPr>
                          <a:xfrm>
                            <a:off x="0" y="6096"/>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89" name="Shape 11489"/>
                        <wps:cNvSpPr/>
                        <wps:spPr>
                          <a:xfrm>
                            <a:off x="5952745" y="6096"/>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90" name="Shape 11490"/>
                        <wps:cNvSpPr/>
                        <wps:spPr>
                          <a:xfrm>
                            <a:off x="0" y="202692"/>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91" name="Shape 11491"/>
                        <wps:cNvSpPr/>
                        <wps:spPr>
                          <a:xfrm>
                            <a:off x="5952745" y="202692"/>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92" name="Shape 11492"/>
                        <wps:cNvSpPr/>
                        <wps:spPr>
                          <a:xfrm>
                            <a:off x="0" y="393192"/>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93" name="Shape 11493"/>
                        <wps:cNvSpPr/>
                        <wps:spPr>
                          <a:xfrm>
                            <a:off x="5952745" y="393192"/>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94" name="Shape 11494"/>
                        <wps:cNvSpPr/>
                        <wps:spPr>
                          <a:xfrm>
                            <a:off x="0" y="577596"/>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95" name="Shape 11495"/>
                        <wps:cNvSpPr/>
                        <wps:spPr>
                          <a:xfrm>
                            <a:off x="5952745" y="577596"/>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96" name="Shape 11496"/>
                        <wps:cNvSpPr/>
                        <wps:spPr>
                          <a:xfrm>
                            <a:off x="0" y="762000"/>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97" name="Shape 11497"/>
                        <wps:cNvSpPr/>
                        <wps:spPr>
                          <a:xfrm>
                            <a:off x="5952745" y="762000"/>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98" name="Shape 11498"/>
                        <wps:cNvSpPr/>
                        <wps:spPr>
                          <a:xfrm>
                            <a:off x="0" y="95250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499" name="Shape 11499"/>
                        <wps:cNvSpPr/>
                        <wps:spPr>
                          <a:xfrm>
                            <a:off x="5952745" y="95250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500" name="Shape 11500"/>
                        <wps:cNvSpPr/>
                        <wps:spPr>
                          <a:xfrm>
                            <a:off x="0" y="1333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501" name="Shape 11501"/>
                        <wps:cNvSpPr/>
                        <wps:spPr>
                          <a:xfrm>
                            <a:off x="0" y="1333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502" name="Shape 11502"/>
                        <wps:cNvSpPr/>
                        <wps:spPr>
                          <a:xfrm>
                            <a:off x="4572" y="1333500"/>
                            <a:ext cx="5948172" cy="9144"/>
                          </a:xfrm>
                          <a:custGeom>
                            <a:avLst/>
                            <a:gdLst/>
                            <a:ahLst/>
                            <a:cxnLst/>
                            <a:rect l="0" t="0" r="0" b="0"/>
                            <a:pathLst>
                              <a:path w="5948172" h="9144">
                                <a:moveTo>
                                  <a:pt x="0" y="0"/>
                                </a:moveTo>
                                <a:lnTo>
                                  <a:pt x="5948172" y="0"/>
                                </a:lnTo>
                                <a:lnTo>
                                  <a:pt x="594817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503" name="Shape 11503"/>
                        <wps:cNvSpPr/>
                        <wps:spPr>
                          <a:xfrm>
                            <a:off x="5952745" y="1333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504" name="Shape 11504"/>
                        <wps:cNvSpPr/>
                        <wps:spPr>
                          <a:xfrm>
                            <a:off x="5952745" y="1333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505" name="Shape 11505"/>
                        <wps:cNvSpPr/>
                        <wps:spPr>
                          <a:xfrm>
                            <a:off x="0" y="1138428"/>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506" name="Shape 11506"/>
                        <wps:cNvSpPr/>
                        <wps:spPr>
                          <a:xfrm>
                            <a:off x="5952745" y="1138428"/>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507" name="Shape 11507"/>
                        <wps:cNvSpPr/>
                        <wps:spPr>
                          <a:xfrm>
                            <a:off x="54864" y="1339596"/>
                            <a:ext cx="5847588" cy="208788"/>
                          </a:xfrm>
                          <a:custGeom>
                            <a:avLst/>
                            <a:gdLst/>
                            <a:ahLst/>
                            <a:cxnLst/>
                            <a:rect l="0" t="0" r="0" b="0"/>
                            <a:pathLst>
                              <a:path w="5847588" h="208788">
                                <a:moveTo>
                                  <a:pt x="0" y="0"/>
                                </a:moveTo>
                                <a:lnTo>
                                  <a:pt x="5847588" y="0"/>
                                </a:lnTo>
                                <a:lnTo>
                                  <a:pt x="5847588" y="208788"/>
                                </a:lnTo>
                                <a:lnTo>
                                  <a:pt x="0" y="2087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9DCDB88" id="Group 9561" o:spid="_x0000_s1026" style="position:absolute;margin-left:-5.65pt;margin-top:-63.35pt;width:469.1pt;height:121.9pt;z-index:-251655168" coordsize="59573,15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">
                <v:shape id="Shape 11483"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48UA&#10;AADeAAAADwAAAGRycy9kb3ducmV2LnhtbERPS2vCQBC+F/wPywi91Y1tqCFmFS0UpFCoj4PHMTsm&#10;wexs3F1N+u+7hUJv8/E9p1gOphV3cr6xrGA6SUAQl1Y3XCk47N+fMhA+IGtsLZOCb/KwXIweCsy1&#10;7XlL912oRAxhn6OCOoQul9KXNRn0E9sRR+5sncEQoaukdtjHcNPK5yR5lQYbjg01dvRWU3nZ3YyC&#10;7lq549XrNZ9uXx8zTjY0fKZKPY6H1RxEoCH8i//cGx3nT9PsBX7fiT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i3jxQAAAN4AAAAPAAAAAAAAAAAAAAAAAJgCAABkcnMv&#10;ZG93bnJldi54bWxQSwUGAAAAAAQABAD1AAAAigMAAAAA&#10;" path="m,l9144,r,9144l,9144,,e" fillcolor="black" stroked="f" strokeweight="0">
                  <v:stroke miterlimit="83231f" joinstyle="miter"/>
                  <v:path arrowok="t" textboxrect="0,0,9144,9144"/>
                </v:shape>
                <v:shape id="Shape 11484"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l8QA&#10;AADeAAAADwAAAGRycy9kb3ducmV2LnhtbERPTWvCQBC9F/wPywjemo0ltCF1FS0IIhRs6sHjNDtN&#10;QrOzcXc18d+7hUJv83ifs1iNphNXcr61rGCepCCIK6tbrhUcP7ePOQgfkDV2lknBjTyslpOHBRba&#10;DvxB1zLUIoawL1BBE0JfSOmrhgz6xPbEkfu2zmCI0NVSOxxiuOnkU5o+S4Mtx4YGe3prqPopL0ZB&#10;f67d6ez1hr8uh/0Lpzsa3zOlZtNx/Qoi0Bj+xX/unY7z51mewe878Qa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ftZfEAAAA3gAAAA8AAAAAAAAAAAAAAAAAmAIAAGRycy9k&#10;b3ducmV2LnhtbFBLBQYAAAAABAAEAPUAAACJAwAAAAA=&#10;" path="m,l9144,r,9144l,9144,,e" fillcolor="black" stroked="f" strokeweight="0">
                  <v:stroke miterlimit="83231f" joinstyle="miter"/>
                  <v:path arrowok="t" textboxrect="0,0,9144,9144"/>
                </v:shape>
                <v:shape id="Shape 11485" o:spid="_x0000_s1029" style="position:absolute;left:45;width:59482;height:91;visibility:visible;mso-wrap-style:square;v-text-anchor:top" coordsize="59481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6dqsQA&#10;AADeAAAADwAAAGRycy9kb3ducmV2LnhtbERPzWoCMRC+C32HMEJvmlVUZGsUESoF9VD1Aaab2c3i&#10;ZrIk0d326U2h0Nt8fL+z2vS2EQ/yoXasYDLOQBAXTtdcKbhe3kdLECEia2wck4JvCrBZvwxWmGvX&#10;8Sc9zrESKYRDjgpMjG0uZSgMWQxj1xInrnTeYkzQV1J77FK4beQ0yxbSYs2pwWBLO0PF7Xy3Cg47&#10;e+oXR1PvZ53/+dofyu1pXir1Ouy3byAi9fFf/Of+0Gn+ZLacw+876Qa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unarEAAAA3gAAAA8AAAAAAAAAAAAAAAAAmAIAAGRycy9k&#10;b3ducmV2LnhtbFBLBQYAAAAABAAEAPUAAACJAwAAAAA=&#10;" path="m,l5948172,r,9144l,9144,,e" fillcolor="black" stroked="f" strokeweight="0">
                  <v:stroke miterlimit="83231f" joinstyle="miter"/>
                  <v:path arrowok="t" textboxrect="0,0,5948172,9144"/>
                </v:shape>
                <v:shape id="Shape 11486" o:spid="_x0000_s1030" style="position:absolute;left:595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GOe8IA&#10;AADeAAAADwAAAGRycy9kb3ducmV2LnhtbERPS4vCMBC+L/gfwgje1tRFVKpRVFgQQfB18Dg2Y1ts&#10;JjWJWv+9WVjwNh/fcyazxlTiQc6XlhX0ugkI4szqknMFx8Pv9wiED8gaK8uk4EUeZtPW1wRTbZ+8&#10;o8c+5CKGsE9RQRFCnUrps4IM+q6tiSN3sc5giNDlUjt8xnBTyZ8kGUiDJceGAmtaFpRd93ejoL7l&#10;7nTzesHn+3Y95GRFzaavVKfdzMcgAjXhI/53r3Sc3+uPBvD3TrxBT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57wgAAAN4AAAAPAAAAAAAAAAAAAAAAAJgCAABkcnMvZG93&#10;bnJldi54bWxQSwUGAAAAAAQABAD1AAAAhwMAAAAA&#10;" path="m,l9144,r,9144l,9144,,e" fillcolor="black" stroked="f" strokeweight="0">
                  <v:stroke miterlimit="83231f" joinstyle="miter"/>
                  <v:path arrowok="t" textboxrect="0,0,9144,9144"/>
                </v:shape>
                <v:shape id="Shape 11487" o:spid="_x0000_s1031" style="position:absolute;left:595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0r4MIA&#10;AADeAAAADwAAAGRycy9kb3ducmV2LnhtbERPTYvCMBC9L/gfwgje1lQRlWoUFQQRhF314HFsxrbY&#10;TGoStf57s7DgbR7vc6bzxlTiQc6XlhX0ugkI4szqknMFx8P6ewzCB2SNlWVS8CIP81nra4qptk/+&#10;pcc+5CKGsE9RQRFCnUrps4IM+q6tiSN3sc5giNDlUjt8xnBTyX6SDKXBkmNDgTWtCsqu+7tRUN9y&#10;d7p5veTz/Wc74mRDzW6gVKfdLCYgAjXhI/53b3Sc3xuMR/D3TrxBz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SvgwgAAAN4AAAAPAAAAAAAAAAAAAAAAAJgCAABkcnMvZG93&#10;bnJldi54bWxQSwUGAAAAAAQABAD1AAAAhwMAAAAA&#10;" path="m,l9144,r,9144l,9144,,e" fillcolor="black" stroked="f" strokeweight="0">
                  <v:stroke miterlimit="83231f" joinstyle="miter"/>
                  <v:path arrowok="t" textboxrect="0,0,9144,9144"/>
                </v:shape>
                <v:shape id="Shape 11488" o:spid="_x0000_s1032" style="position:absolute;top:60;width:91;height:1966;visibility:visible;mso-wrap-style:square;v-text-anchor:top" coordsize="914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uOqscA&#10;AADeAAAADwAAAGRycy9kb3ducmV2LnhtbESPT2vDMAzF74N+B6PBbquTEEbI6pYwWjYYY/TPoUcR&#10;q0lYLAfba7NvPx0Gu0m8p/d+Wm1mN6orhTh4NpAvM1DErbcDdwZOx91jBSomZIujZzLwQxE268Xd&#10;Cmvrb7yn6yF1SkI41migT2mqtY5tTw7j0k/Eol18cJhkDZ22AW8S7kZdZNmTdjiwNPQ40UtP7dfh&#10;2xn4wMs+bsvze1W+bj+LPDRFPjTGPNzPzTOoRHP6N/9dv1nBz8tKeOUdm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LjqrHAAAA3gAAAA8AAAAAAAAAAAAAAAAAmAIAAGRy&#10;cy9kb3ducmV2LnhtbFBLBQYAAAAABAAEAPUAAACMAwAAAAA=&#10;" path="m,l9144,r,196596l,196596,,e" fillcolor="black" stroked="f" strokeweight="0">
                  <v:stroke miterlimit="83231f" joinstyle="miter"/>
                  <v:path arrowok="t" textboxrect="0,0,9144,196596"/>
                </v:shape>
                <v:shape id="Shape 11489" o:spid="_x0000_s1033" style="position:absolute;left:59527;top:60;width:91;height:1966;visibility:visible;mso-wrap-style:square;v-text-anchor:top" coordsize="914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rMcUA&#10;AADeAAAADwAAAGRycy9kb3ducmV2LnhtbERPTWvCQBC9F/oflhF6q5uEUGLqKqEoLYiU2B56HLJj&#10;EszOht1V03/vFoTe5vE+Z7mezCAu5HxvWUE6T0AQN1b33Cr4/to+FyB8QNY4WCYFv+RhvXp8WGKp&#10;7ZVruhxCK2II+xIVdCGMpZS+6cign9uROHJH6wyGCF0rtcNrDDeDzJLkRRrsOTZ0ONJbR83pcDYK&#10;9nis/Sb/2RX5++YzS12VpX2l1NNsql5BBJrCv/ju/tBxfpoXC/h7J94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ysxxQAAAN4AAAAPAAAAAAAAAAAAAAAAAJgCAABkcnMv&#10;ZG93bnJldi54bWxQSwUGAAAAAAQABAD1AAAAigMAAAAA&#10;" path="m,l9144,r,196596l,196596,,e" fillcolor="black" stroked="f" strokeweight="0">
                  <v:stroke miterlimit="83231f" joinstyle="miter"/>
                  <v:path arrowok="t" textboxrect="0,0,9144,196596"/>
                </v:shape>
                <v:shape id="Shape 11490" o:spid="_x0000_s1034" style="position:absolute;top:2026;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vY8UA&#10;AADeAAAADwAAAGRycy9kb3ducmV2LnhtbESPQUvDQBCF70L/wzIFb3bTImJjt0UK1YIn23gfs2M2&#10;mJ0N2TGN/nrnIHibYd68977NboqdGWnIbWIHy0UBhrhOvuXGQXU+3NyDyYLssUtMDr4pw247u9pg&#10;6dOFX2k8SWPUhHOJDoJIX1qb60AR8yL1xHr7SENE0XVorB/wouaxs6uiuLMRW9aEgD3tA9Wfp6/o&#10;wFdvUr88r6oc7LuM4fz0c8zRuev59PgARmiSf/Hf99Fr/eXtWgEUR2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929jxQAAAN4AAAAPAAAAAAAAAAAAAAAAAJgCAABkcnMv&#10;ZG93bnJldi54bWxQSwUGAAAAAAQABAD1AAAAigMAAAAA&#10;" path="m,l9144,r,190500l,190500,,e" fillcolor="black" stroked="f" strokeweight="0">
                  <v:stroke miterlimit="83231f" joinstyle="miter"/>
                  <v:path arrowok="t" textboxrect="0,0,9144,190500"/>
                </v:shape>
                <v:shape id="Shape 11491" o:spid="_x0000_s1035" style="position:absolute;left:59527;top:2026;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K+MIA&#10;AADeAAAADwAAAGRycy9kb3ducmV2LnhtbERPTWvCQBC9F/oflil4q5uISJu6Sim0FXpS0/s0O2aD&#10;2dmQncbor+8KQm/zeJ+zXI++VQP1sQlsIJ9moIirYBuuDZT798cnUFGQLbaBycCZIqxX93dLLGw4&#10;8ZaGndQqhXAs0IAT6QqtY+XIY5yGjjhxh9B7lAT7WtseTynct3qWZQvtseHU4LCjN0fVcffrDdjy&#10;W6qvz1kZnf6Rwe0/LpvojZk8jK8voIRG+Rff3Bub5ufz5xyu76Q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8r4wgAAAN4AAAAPAAAAAAAAAAAAAAAAAJgCAABkcnMvZG93&#10;bnJldi54bWxQSwUGAAAAAAQABAD1AAAAhwMAAAAA&#10;" path="m,l9144,r,190500l,190500,,e" fillcolor="black" stroked="f" strokeweight="0">
                  <v:stroke miterlimit="83231f" joinstyle="miter"/>
                  <v:path arrowok="t" textboxrect="0,0,9144,190500"/>
                </v:shape>
                <v:shape id="Shape 11492" o:spid="_x0000_s1036" style="position:absolute;top:3931;width:91;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DbcYA&#10;AADeAAAADwAAAGRycy9kb3ducmV2LnhtbERP22rCQBB9F/oPyxT6IrqJiLSpGxFBWhWEpvbyOGQn&#10;F5qdDdmtxr93BcG3OZzrzBe9acSROldbVhCPIxDEudU1lwoOn+vRMwjnkTU2lknBmRws0ofBHBNt&#10;T/xBx8yXIoSwS1BB5X2bSOnyigy6sW2JA1fYzqAPsCul7vAUwk0jJ1E0kwZrDg0VtrSqKP/L/o2C&#10;abmt9aYY7re/P9xnb+sv972LlXp67JevIDz1/i6+ud91mB9PXyZwfSfcI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KDbcYAAADeAAAADwAAAAAAAAAAAAAAAACYAgAAZHJz&#10;L2Rvd25yZXYueG1sUEsFBgAAAAAEAAQA9QAAAIsDAAAAAA==&#10;" path="m,l9144,r,184404l,184404,,e" fillcolor="black" stroked="f" strokeweight="0">
                  <v:stroke miterlimit="83231f" joinstyle="miter"/>
                  <v:path arrowok="t" textboxrect="0,0,9144,184404"/>
                </v:shape>
                <v:shape id="Shape 11493" o:spid="_x0000_s1037" style="position:absolute;left:59527;top:3931;width:91;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m9sYA&#10;AADeAAAADwAAAGRycy9kb3ducmV2LnhtbERP22rCQBB9L/gPywh9Ed2kSmmjq4ggrQqFxnp5HLJj&#10;EszOhuxW4993BaFvczjXmcxaU4kLNa60rCAeRCCIM6tLzhX8bJf9NxDOI2usLJOCGzmYTTtPE0y0&#10;vfI3XVKfixDCLkEFhfd1IqXLCjLoBrYmDtzJNgZ9gE0udYPXEG4q+RJFr9JgyaGhwJoWBWXn9Nco&#10;GOXrUq9Ova/18cBt+rHcuf0mVuq5287HIDy1/l/8cH/qMD8evQ/h/k64QU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4m9sYAAADeAAAADwAAAAAAAAAAAAAAAACYAgAAZHJz&#10;L2Rvd25yZXYueG1sUEsFBgAAAAAEAAQA9QAAAIsDAAAAAA==&#10;" path="m,l9144,r,184404l,184404,,e" fillcolor="black" stroked="f" strokeweight="0">
                  <v:stroke miterlimit="83231f" joinstyle="miter"/>
                  <v:path arrowok="t" textboxrect="0,0,9144,184404"/>
                </v:shape>
                <v:shape id="Shape 11494" o:spid="_x0000_s1038" style="position:absolute;top:5775;width:91;height:1845;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gsYA&#10;AADeAAAADwAAAGRycy9kb3ducmV2LnhtbERP22rCQBB9L/Qflin4ImYTCVJTVykFabUgmHrp45Ad&#10;k9DsbMhuNf59VxD6NodzndmiN404U+dqywqSKAZBXFhdc6lg97UcPYNwHlljY5kUXMnBYv74MMNM&#10;2wtv6Zz7UoQQdhkqqLxvMyldUZFBF9mWOHAn2xn0AXal1B1eQrhp5DiOJ9JgzaGhwpbeKip+8l+j&#10;IC3XtV6dhpv195H7/H25d4fPRKnBU//6AsJT7//Fd/eHDvOTdJrC7Z1wg5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e+gsYAAADeAAAADwAAAAAAAAAAAAAAAACYAgAAZHJz&#10;L2Rvd25yZXYueG1sUEsFBgAAAAAEAAQA9QAAAIsDAAAAAA==&#10;" path="m,l9144,r,184404l,184404,,e" fillcolor="black" stroked="f" strokeweight="0">
                  <v:stroke miterlimit="83231f" joinstyle="miter"/>
                  <v:path arrowok="t" textboxrect="0,0,9144,184404"/>
                </v:shape>
                <v:shape id="Shape 11495" o:spid="_x0000_s1039" style="position:absolute;left:59527;top:5775;width:91;height:1845;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bGcYA&#10;AADeAAAADwAAAGRycy9kb3ducmV2LnhtbERP22rCQBB9F/yHZYS+FN2kaGmjq5SCaBUKjfXyOGTH&#10;JJidDdlV0793hYJvczjXmcxaU4kLNa60rCAeRCCIM6tLzhX8bub9NxDOI2usLJOCP3Iwm3Y7E0y0&#10;vfIPXVKfixDCLkEFhfd1IqXLCjLoBrYmDtzRNgZ9gE0udYPXEG4q+RJFr9JgyaGhwJo+C8pO6dko&#10;GOarUn8dn79Xhz236WK+dbt1rNRTr/0Yg/DU+of4373UYX48fB/B/Z1wg5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sbGcYAAADeAAAADwAAAAAAAAAAAAAAAACYAgAAZHJz&#10;L2Rvd25yZXYueG1sUEsFBgAAAAAEAAQA9QAAAIsDAAAAAA==&#10;" path="m,l9144,r,184404l,184404,,e" fillcolor="black" stroked="f" strokeweight="0">
                  <v:stroke miterlimit="83231f" joinstyle="miter"/>
                  <v:path arrowok="t" textboxrect="0,0,9144,184404"/>
                </v:shape>
                <v:shape id="Shape 11496" o:spid="_x0000_s1040" style="position:absolute;top:7620;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SjMIA&#10;AADeAAAADwAAAGRycy9kb3ducmV2LnhtbERPTWvCQBC9F/wPywi91Y1SpEZXkUKt0FM1vU+zYzaY&#10;nQ3ZMab+erdQ6G0e73NWm8E3qqcu1oENTCcZKOIy2JorA8Xx7ekFVBRki01gMvBDETbr0cMKcxuu&#10;/En9QSqVQjjmaMCJtLnWsXTkMU5CS5y4U+g8SoJdpW2H1xTuGz3Lsrn2WHNqcNjSq6PyfLh4A7b4&#10;kvLjfVZEp7+ld8fdbR+9MY/jYbsEJTTIv/jPvbdp/vR5MYffd9INe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lKMwgAAAN4AAAAPAAAAAAAAAAAAAAAAAJgCAABkcnMvZG93&#10;bnJldi54bWxQSwUGAAAAAAQABAD1AAAAhwMAAAAA&#10;" path="m,l9144,r,190500l,190500,,e" fillcolor="black" stroked="f" strokeweight="0">
                  <v:stroke miterlimit="83231f" joinstyle="miter"/>
                  <v:path arrowok="t" textboxrect="0,0,9144,190500"/>
                </v:shape>
                <v:shape id="Shape 11497" o:spid="_x0000_s1041" style="position:absolute;left:59527;top:7620;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3F8MA&#10;AADeAAAADwAAAGRycy9kb3ducmV2LnhtbERPS2vCQBC+F/oflin0VjdK6SO6ShG0gqdqep9mx2xo&#10;djZkx5j217uC4G0+vufMFoNvVE9drAMbGI8yUMRlsDVXBor96ukNVBRki01gMvBHERbz+7sZ5jac&#10;+Iv6nVQqhXDM0YATaXOtY+nIYxyFljhxh9B5lAS7StsOTyncN3qSZS/aY82pwWFLS0fl7+7oDdji&#10;W8rt56SITv9I7/br/030xjw+DB9TUEKD3MRX98am+ePn91e4vJNu0P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73F8MAAADeAAAADwAAAAAAAAAAAAAAAACYAgAAZHJzL2Rv&#10;d25yZXYueG1sUEsFBgAAAAAEAAQA9QAAAIgDAAAAAA==&#10;" path="m,l9144,r,190500l,190500,,e" fillcolor="black" stroked="f" strokeweight="0">
                  <v:stroke miterlimit="83231f" joinstyle="miter"/>
                  <v:path arrowok="t" textboxrect="0,0,9144,190500"/>
                </v:shape>
                <v:shape id="Shape 11498" o:spid="_x0000_s1042" style="position:absolute;top:9525;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RvMYA&#10;AADeAAAADwAAAGRycy9kb3ducmV2LnhtbESP0UoDQQxF34X+w5CCb3a2tajddlpKRRBU0NoPCDvp&#10;7tKdzDIZ29WvNw+Cb7nknpub1WYInTlTkjayg+mkAENcRd9y7eDw+XTzAEYysscuMjn4JoHNenS1&#10;wtLHC3/QeZ9royEsJTpocu5La6VqKKBMYk+su2NMAbPKVFuf8KLhobOzorizAVvWCw32tGuoOu2/&#10;gtaQt/QquDs85pf3H7m/9fNTWjh3PR62SzCZhvxv/qOfvXLT+UL76js6g1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WRvMYAAADeAAAADwAAAAAAAAAAAAAAAACYAgAAZHJz&#10;L2Rvd25yZXYueG1sUEsFBgAAAAAEAAQA9QAAAIsDAAAAAA==&#10;" path="m,l9144,r,185928l,185928,,e" fillcolor="black" stroked="f" strokeweight="0">
                  <v:stroke miterlimit="83231f" joinstyle="miter"/>
                  <v:path arrowok="t" textboxrect="0,0,9144,185928"/>
                </v:shape>
                <v:shape id="Shape 11499" o:spid="_x0000_s1043" style="position:absolute;left:59527;top:9525;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0J8YA&#10;AADeAAAADwAAAGRycy9kb3ducmV2LnhtbESP0WrCQBBF3wv+wzKFvtWNVWoTXUWUgtAKVv2AITtN&#10;gtnZsLPV2K/vFgp9m+Hec+fOfNm7Vl0oSOPZwGiYgSIuvW24MnA6vj6+gJKIbLH1TAZuJLBcDO7m&#10;WFh/5Q+6HGKlUghLgQbqGLtCaylrcihD3xEn7dMHhzGtodI24DWFu1Y/ZdmzdthwulBjR+uayvPh&#10;y6UasgvvguvTJr7tv2U6tpNzyI15uO9XM1CR+vhv/qO3NnGjSZ7D7ztpBr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k0J8YAAADeAAAADwAAAAAAAAAAAAAAAACYAgAAZHJz&#10;L2Rvd25yZXYueG1sUEsFBgAAAAAEAAQA9QAAAIsDAAAAAA==&#10;" path="m,l9144,r,185928l,185928,,e" fillcolor="black" stroked="f" strokeweight="0">
                  <v:stroke miterlimit="83231f" joinstyle="miter"/>
                  <v:path arrowok="t" textboxrect="0,0,9144,185928"/>
                </v:shape>
                <v:shape id="Shape 11500" o:spid="_x0000_s1044" style="position:absolute;top:133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U8YA&#10;AADeAAAADwAAAGRycy9kb3ducmV2LnhtbESPQWsCMRCF7wX/QxjBW00UbcvWKCoIIhRa20OP0810&#10;d+lmsiZR13/fORR6m2HevPe+xar3rbpQTE1gC5OxAUVcBtdwZeHjfXf/BCplZIdtYLJwowSr5eBu&#10;gYULV36jyzFXSkw4FWihzrkrtE5lTR7TOHTEcvsO0WOWNVbaRbyKuW/11JgH7bFhSaixo21N5c/x&#10;7C10pyp+npLb8Nf59fDIZk/9y8za0bBfP4PK1Od/8d/33kn9ydwIgODID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a/U8YAAADeAAAADwAAAAAAAAAAAAAAAACYAgAAZHJz&#10;L2Rvd25yZXYueG1sUEsFBgAAAAAEAAQA9QAAAIsDAAAAAA==&#10;" path="m,l9144,r,9144l,9144,,e" fillcolor="black" stroked="f" strokeweight="0">
                  <v:stroke miterlimit="83231f" joinstyle="miter"/>
                  <v:path arrowok="t" textboxrect="0,0,9144,9144"/>
                </v:shape>
                <v:shape id="Shape 11501" o:spid="_x0000_s1045" style="position:absolute;top:133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oayMQA&#10;AADeAAAADwAAAGRycy9kb3ducmV2LnhtbERPTWsCMRC9C/6HMIK3mqzYVrZGUUGQQqFuPfQ43Ux3&#10;FzeTNYm6/fdNoeBtHu9zFqvetuJKPjSONWQTBYK4dKbhSsPxY/cwBxEissHWMWn4oQCr5XCwwNy4&#10;Gx/oWsRKpBAOOWqoY+xyKUNZk8UwcR1x4r6dtxgT9JU0Hm8p3LZyqtSTtNhwaqixo21N5am4WA3d&#10;ufKf52A2/HV5f31mtaf+bab1eNSvX0BE6uNd/O/emzQ/e1QZ/L2Tb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aGsjEAAAA3gAAAA8AAAAAAAAAAAAAAAAAmAIAAGRycy9k&#10;b3ducmV2LnhtbFBLBQYAAAAABAAEAPUAAACJAwAAAAA=&#10;" path="m,l9144,r,9144l,9144,,e" fillcolor="black" stroked="f" strokeweight="0">
                  <v:stroke miterlimit="83231f" joinstyle="miter"/>
                  <v:path arrowok="t" textboxrect="0,0,9144,9144"/>
                </v:shape>
                <v:shape id="Shape 11502" o:spid="_x0000_s1046" style="position:absolute;left:45;top:13335;width:59482;height:91;visibility:visible;mso-wrap-style:square;v-text-anchor:top" coordsize="59481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JGcQA&#10;AADeAAAADwAAAGRycy9kb3ducmV2LnhtbERPzWoCMRC+C32HMII3zSoqZWsUESoF60HtA0w3s5vF&#10;zWRJUnfbp28Ewdt8fL+z2vS2ETfyoXasYDrJQBAXTtdcKfi6vI9fQYSIrLFxTAp+KcBm/TJYYa5d&#10;xye6nWMlUgiHHBWYGNtcylAYshgmriVOXOm8xZigr6T22KVw28hZli2lxZpTg8GWdoaK6/nHKjjs&#10;7LFffpp6P+/83/f+UG6Pi1Kp0bDfvoGI1Men+OH+0Gn+dJHN4P5OukG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1CRnEAAAA3gAAAA8AAAAAAAAAAAAAAAAAmAIAAGRycy9k&#10;b3ducmV2LnhtbFBLBQYAAAAABAAEAPUAAACJAwAAAAA=&#10;" path="m,l5948172,r,9144l,9144,,e" fillcolor="black" stroked="f" strokeweight="0">
                  <v:stroke miterlimit="83231f" joinstyle="miter"/>
                  <v:path arrowok="t" textboxrect="0,0,5948172,9144"/>
                </v:shape>
                <v:shape id="Shape 11503" o:spid="_x0000_s1047" style="position:absolute;left:59527;top:133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hJMMA&#10;AADeAAAADwAAAGRycy9kb3ducmV2LnhtbERPS2sCMRC+F/ofwhS81UStD7ZGUaEgQsHXweN0M91d&#10;upmsSdT13zdCobf5+J4znbe2FlfyoXKsoddVIIhzZyouNBwPH68TECEiG6wdk4Y7BZjPnp+mmBl3&#10;4x1d97EQKYRDhhrKGJtMypCXZDF0XUOcuG/nLcYEfSGNx1sKt7XsKzWSFitODSU2tCop/9lfrIbm&#10;XPjTOZglf122mzGrNbWfb1p3XtrFO4hIbfwX/7nXJs3vDdUAHu+kG+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QhJMMAAADeAAAADwAAAAAAAAAAAAAAAACYAgAAZHJzL2Rv&#10;d25yZXYueG1sUEsFBgAAAAAEAAQA9QAAAIgDAAAAAA==&#10;" path="m,l9144,r,9144l,9144,,e" fillcolor="black" stroked="f" strokeweight="0">
                  <v:stroke miterlimit="83231f" joinstyle="miter"/>
                  <v:path arrowok="t" textboxrect="0,0,9144,9144"/>
                </v:shape>
                <v:shape id="Shape 11504" o:spid="_x0000_s1048" style="position:absolute;left:59527;top:133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25UMQA&#10;AADeAAAADwAAAGRycy9kb3ducmV2LnhtbERPTWsCMRC9C/6HMEJvNbFsrWyNooWCFArW9uBxuhl3&#10;FzeT3STq+u9NoeBtHu9z5sveNuJMPtSONUzGCgRx4UzNpYaf7/fHGYgQkQ02jknDlQIsF8PBHHPj&#10;LvxF510sRQrhkKOGKsY2lzIUFVkMY9cSJ+7gvMWYoC+l8XhJ4baRT0pNpcWaU0OFLb1VVBx3J6uh&#10;7Uq/74JZ8+9p+/HCakP9Z6b1w6hfvYKI1Me7+N+9MWn+5Fll8PdOu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tuVDEAAAA3gAAAA8AAAAAAAAAAAAAAAAAmAIAAGRycy9k&#10;b3ducmV2LnhtbFBLBQYAAAAABAAEAPUAAACJAwAAAAA=&#10;" path="m,l9144,r,9144l,9144,,e" fillcolor="black" stroked="f" strokeweight="0">
                  <v:stroke miterlimit="83231f" joinstyle="miter"/>
                  <v:path arrowok="t" textboxrect="0,0,9144,9144"/>
                </v:shape>
                <v:shape id="Shape 11505" o:spid="_x0000_s1049" style="position:absolute;top:11384;width:91;height:1951;visibility:visible;mso-wrap-style:square;v-text-anchor:top" coordsize="914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B6sUA&#10;AADeAAAADwAAAGRycy9kb3ducmV2LnhtbERPTWvCQBC9F/wPywi91Y1SQ0ndSBEsPXjRBqG3ITtN&#10;Ns3Oht1Vo7/eLRR6m8f7nNV6tL04kw/GsYL5LANBXDttuFFQfW6fXkCEiKyxd0wKrhRgXU4eVlho&#10;d+E9nQ+xESmEQ4EK2hiHQspQt2QxzNxAnLhv5y3GBH0jtcdLCre9XGRZLi0aTg0tDrRpqf45nKyC&#10;/GjN16nDrb09a19d89q8dzulHqfj2yuISGP8F/+5P3SaP19mS/h9J90g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kHqxQAAAN4AAAAPAAAAAAAAAAAAAAAAAJgCAABkcnMv&#10;ZG93bnJldi54bWxQSwUGAAAAAAQABAD1AAAAigMAAAAA&#10;" path="m,l9144,r,195072l,195072,,e" fillcolor="black" stroked="f" strokeweight="0">
                  <v:stroke miterlimit="83231f" joinstyle="miter"/>
                  <v:path arrowok="t" textboxrect="0,0,9144,195072"/>
                </v:shape>
                <v:shape id="Shape 11506" o:spid="_x0000_s1050" style="position:absolute;left:59527;top:11384;width:91;height:1951;visibility:visible;mso-wrap-style:square;v-text-anchor:top" coordsize="914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fncMA&#10;AADeAAAADwAAAGRycy9kb3ducmV2LnhtbERPTWsCMRC9F/wPYQrealbRpaxGKYLiwYtWCt6GzXQ3&#10;djNZkqirv94IQm/zeJ8zW3S2ERfywThWMBxkIIhLpw1XCg7fq49PECEia2wck4IbBVjMe28zLLS7&#10;8o4u+1iJFMKhQAV1jG0hZShrshgGriVO3K/zFmOCvpLa4zWF20aOsiyXFg2nhhpbWtZU/u3PVkH+&#10;Y83xfMKVvY+1P9zy0qxPW6X6793XFESkLv6LX+6NTvOHkyyH5zvpB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zfncMAAADeAAAADwAAAAAAAAAAAAAAAACYAgAAZHJzL2Rv&#10;d25yZXYueG1sUEsFBgAAAAAEAAQA9QAAAIgDAAAAAA==&#10;" path="m,l9144,r,195072l,195072,,e" fillcolor="black" stroked="f" strokeweight="0">
                  <v:stroke miterlimit="83231f" joinstyle="miter"/>
                  <v:path arrowok="t" textboxrect="0,0,9144,195072"/>
                </v:shape>
                <v:shape id="Shape 11507" o:spid="_x0000_s1051" style="position:absolute;left:548;top:13395;width:58476;height:2088;visibility:visible;mso-wrap-style:square;v-text-anchor:top" coordsize="5847588,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L9sMA&#10;AADeAAAADwAAAGRycy9kb3ducmV2LnhtbERP22oCMRB9L/QfwhR8q4mKVrZGEUEQQUXbDxg2083S&#10;zWS7ibrr1xtB6NscznVmi9ZV4kJNKD1rGPQVCOLcm5ILDd9f6/cpiBCRDVaeSUNHARbz15cZZsZf&#10;+UiXUyxECuGQoQYbY51JGXJLDkPf18SJ+/GNw5hgU0jT4DWFu0oOlZpIhyWnBos1rSzlv6ez0+AO&#10;N3/s1DTsl7vR5Gyrv1XZbbXuvbXLTxCR2vgvfro3Js0fjNUHPN5JN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wL9sMAAADeAAAADwAAAAAAAAAAAAAAAACYAgAAZHJzL2Rv&#10;d25yZXYueG1sUEsFBgAAAAAEAAQA9QAAAIgDAAAAAA==&#10;" path="m,l5847588,r,208788l,208788,,e" stroked="f" strokeweight="0">
                  <v:stroke miterlimit="83231f" joinstyle="miter"/>
                  <v:path arrowok="t" textboxrect="0,0,5847588,208788"/>
                </v:shape>
              </v:group>
            </w:pict>
          </mc:Fallback>
        </mc:AlternateContent>
      </w:r>
      <w:r>
        <w:t xml:space="preserve">Asegurar el acceso a los servicios de fisioterapia del 100 de las personas que lo requieran. </w:t>
      </w:r>
    </w:p>
    <w:p w:rsidR="00746946" w:rsidRDefault="002252D7">
      <w:pPr>
        <w:spacing w:after="20" w:line="240" w:lineRule="auto"/>
        <w:ind w:left="0" w:firstLine="0"/>
        <w:jc w:val="left"/>
      </w:pPr>
      <w:r>
        <w:rPr>
          <w:color w:val="0000FF"/>
        </w:rPr>
        <w:t xml:space="preserve"> </w:t>
      </w:r>
    </w:p>
    <w:p w:rsidR="00746946" w:rsidRDefault="002252D7">
      <w:pPr>
        <w:spacing w:after="92" w:line="240" w:lineRule="auto"/>
        <w:ind w:left="0" w:firstLine="0"/>
        <w:jc w:val="left"/>
      </w:pPr>
      <w:r>
        <w:rPr>
          <w:b/>
          <w:color w:val="0000FF"/>
        </w:rPr>
        <w:t xml:space="preserve"> </w:t>
      </w:r>
    </w:p>
    <w:p w:rsidR="00746946" w:rsidRDefault="002252D7">
      <w:r>
        <w:rPr>
          <w:u w:val="single" w:color="000000"/>
        </w:rPr>
        <w:t>Indicador:</w:t>
      </w:r>
      <w:r>
        <w:t xml:space="preserve"> según la Real Academia española de la Lengua un indicador está definido como: </w:t>
      </w:r>
      <w:r>
        <w:t xml:space="preserve">“Que indica o sirve para indicar”. </w:t>
      </w:r>
    </w:p>
    <w:p w:rsidR="00746946" w:rsidRDefault="002252D7">
      <w:pPr>
        <w:spacing w:after="74" w:line="240" w:lineRule="auto"/>
        <w:ind w:left="0" w:firstLine="0"/>
        <w:jc w:val="left"/>
      </w:pPr>
      <w:r>
        <w:t xml:space="preserve"> </w:t>
      </w:r>
    </w:p>
    <w:p w:rsidR="00746946" w:rsidRDefault="002252D7">
      <w:r>
        <w:lastRenderedPageBreak/>
        <w:t xml:space="preserve">Es una herramienta que entrega </w:t>
      </w:r>
      <w:r>
        <w:rPr>
          <w:b/>
        </w:rPr>
        <w:t>información cuantitativa</w:t>
      </w:r>
      <w:r>
        <w:t xml:space="preserve"> respecto del desempeño </w:t>
      </w:r>
    </w:p>
    <w:p w:rsidR="00746946" w:rsidRDefault="002252D7">
      <w:r>
        <w:t>(</w:t>
      </w:r>
      <w:proofErr w:type="gramStart"/>
      <w:r>
        <w:t>gestión</w:t>
      </w:r>
      <w:proofErr w:type="gramEnd"/>
      <w:r>
        <w:t xml:space="preserve"> o resultados) en la entrega de productos (bienes o servicios) generados por la organización, cubriendo aspectos cuantitativos o c</w:t>
      </w:r>
      <w:r>
        <w:t xml:space="preserve">ualitativos. </w:t>
      </w:r>
    </w:p>
    <w:p w:rsidR="00746946" w:rsidRDefault="002252D7">
      <w:pPr>
        <w:spacing w:after="88" w:line="240" w:lineRule="auto"/>
        <w:ind w:left="0" w:firstLine="0"/>
        <w:jc w:val="left"/>
      </w:pPr>
      <w:r>
        <w:t xml:space="preserve"> </w:t>
      </w:r>
    </w:p>
    <w:p w:rsidR="00746946" w:rsidRDefault="002252D7">
      <w:r>
        <w:t xml:space="preserve">Se considerarán dos grandes grupos de indicadores de desempeño, que se dividen en indicadores de gestión e indicadores de resultado. </w:t>
      </w:r>
    </w:p>
    <w:p w:rsidR="00746946" w:rsidRDefault="002252D7">
      <w:pPr>
        <w:spacing w:after="90" w:line="240" w:lineRule="auto"/>
        <w:ind w:left="0" w:firstLine="0"/>
        <w:jc w:val="left"/>
      </w:pPr>
      <w:r>
        <w:t xml:space="preserve"> </w:t>
      </w:r>
    </w:p>
    <w:p w:rsidR="00746946" w:rsidRDefault="002252D7">
      <w:pPr>
        <w:ind w:left="335" w:hanging="350"/>
      </w:pPr>
      <w:r>
        <w:rPr>
          <w:rFonts w:ascii="Arial" w:eastAsia="Arial" w:hAnsi="Arial" w:cs="Arial"/>
        </w:rPr>
        <w:t xml:space="preserve"> </w:t>
      </w:r>
      <w:r>
        <w:t xml:space="preserve">Indicadores de Gestión: Permiten medir la cantidad de bienes y servicios generados, así como el grado de eficiencia, eficacia, calidad y economía en la producción de una organización (insumo, proceso y producto). </w:t>
      </w:r>
    </w:p>
    <w:p w:rsidR="00746946" w:rsidRDefault="002252D7">
      <w:pPr>
        <w:spacing w:after="93" w:line="240" w:lineRule="auto"/>
        <w:ind w:left="0" w:firstLine="0"/>
        <w:jc w:val="left"/>
      </w:pPr>
      <w:r>
        <w:t xml:space="preserve"> </w:t>
      </w:r>
    </w:p>
    <w:p w:rsidR="00746946" w:rsidRDefault="002252D7">
      <w:pPr>
        <w:spacing w:after="315"/>
        <w:ind w:left="335" w:hanging="350"/>
      </w:pPr>
      <w:r>
        <w:rPr>
          <w:rFonts w:ascii="Arial" w:eastAsia="Arial" w:hAnsi="Arial" w:cs="Arial"/>
        </w:rPr>
        <w:t xml:space="preserve"> </w:t>
      </w:r>
      <w:r>
        <w:t>Indicadores de Resultado: Se refieren a</w:t>
      </w:r>
      <w:r>
        <w:t xml:space="preserve"> los efectos logrados en los usuarios, población objetivo o beneficiarios, con la entrega de los bienes y servicios por parte de la organización, programa o subprograma presupuestario. </w:t>
      </w:r>
    </w:p>
    <w:p w:rsidR="00746946" w:rsidRDefault="002252D7">
      <w:pPr>
        <w:spacing w:after="318"/>
      </w:pPr>
      <w:r>
        <w:t>Los indicadores deben cumplir algunos criterios para garantizar su val</w:t>
      </w:r>
      <w:r>
        <w:t xml:space="preserve">idez. Algunos de ellos son los </w:t>
      </w:r>
      <w:proofErr w:type="gramStart"/>
      <w:r>
        <w:t>siguientes :</w:t>
      </w:r>
      <w:proofErr w:type="gramEnd"/>
      <w:r>
        <w:t xml:space="preserve"> </w:t>
      </w:r>
    </w:p>
    <w:p w:rsidR="00746946" w:rsidRDefault="002252D7">
      <w:pPr>
        <w:ind w:left="335" w:hanging="350"/>
      </w:pPr>
      <w:r>
        <w:rPr>
          <w:rFonts w:ascii="Arial" w:eastAsia="Arial" w:hAnsi="Arial" w:cs="Arial"/>
        </w:rPr>
        <w:t xml:space="preserve"> </w:t>
      </w:r>
      <w:r>
        <w:t xml:space="preserve">Precisión: Los indicadores deben estar definidos sin dar lugar a ambigüedad, de modo que puedan ser medidos e interpretados por cualquiera. </w:t>
      </w:r>
    </w:p>
    <w:p w:rsidR="00746946" w:rsidRDefault="002252D7">
      <w:pPr>
        <w:spacing w:after="88" w:line="240" w:lineRule="auto"/>
        <w:ind w:left="350" w:firstLine="0"/>
        <w:jc w:val="left"/>
      </w:pPr>
      <w:r>
        <w:t xml:space="preserve"> </w:t>
      </w:r>
    </w:p>
    <w:p w:rsidR="00746946" w:rsidRDefault="002252D7">
      <w:pPr>
        <w:ind w:left="335" w:hanging="350"/>
      </w:pPr>
      <w:r>
        <w:rPr>
          <w:rFonts w:ascii="Arial" w:eastAsia="Arial" w:hAnsi="Arial" w:cs="Arial"/>
        </w:rPr>
        <w:t xml:space="preserve"> </w:t>
      </w:r>
      <w:r>
        <w:t>Consistencia: Los indicadores deben guardar una relación directa c</w:t>
      </w:r>
      <w:r>
        <w:t xml:space="preserve">on el tema o temas abordados por el proyecto o estudio para el cual se está recolectado información y no para otro fin.  </w:t>
      </w:r>
    </w:p>
    <w:p w:rsidR="00746946" w:rsidRDefault="002252D7">
      <w:pPr>
        <w:spacing w:after="0" w:line="240" w:lineRule="auto"/>
        <w:ind w:left="0" w:firstLine="0"/>
        <w:jc w:val="left"/>
      </w:pPr>
      <w:r>
        <w:t xml:space="preserve"> </w:t>
      </w:r>
    </w:p>
    <w:p w:rsidR="00746946" w:rsidRDefault="002252D7">
      <w:pPr>
        <w:ind w:left="335" w:hanging="350"/>
      </w:pPr>
      <w:r>
        <w:rPr>
          <w:rFonts w:ascii="Arial" w:eastAsia="Arial" w:hAnsi="Arial" w:cs="Arial"/>
        </w:rPr>
        <w:t xml:space="preserve"> </w:t>
      </w:r>
      <w:r>
        <w:t>Especificidad: Los indicadores deben estar definidos en una forma que refleje claramente los aspectos específicos que se hayan cons</w:t>
      </w:r>
      <w:r>
        <w:t xml:space="preserve">iderado como tema de estudio o investigación.  </w:t>
      </w:r>
    </w:p>
    <w:p w:rsidR="00746946" w:rsidRDefault="002252D7">
      <w:pPr>
        <w:spacing w:after="88" w:line="240" w:lineRule="auto"/>
        <w:ind w:left="0" w:firstLine="0"/>
        <w:jc w:val="left"/>
      </w:pPr>
      <w:r>
        <w:t xml:space="preserve"> </w:t>
      </w:r>
    </w:p>
    <w:p w:rsidR="00746946" w:rsidRDefault="002252D7">
      <w:pPr>
        <w:ind w:left="335" w:hanging="350"/>
      </w:pPr>
      <w:r>
        <w:rPr>
          <w:rFonts w:ascii="Arial" w:eastAsia="Arial" w:hAnsi="Arial" w:cs="Arial"/>
        </w:rPr>
        <w:t xml:space="preserve"> </w:t>
      </w:r>
      <w:r>
        <w:t xml:space="preserve">Sensibilidad: Los indicadores deben ser capaces de registrar cambios en el estado del objeto de estudio sin importar su intensidad.  </w:t>
      </w:r>
    </w:p>
    <w:p w:rsidR="00746946" w:rsidRDefault="002252D7">
      <w:pPr>
        <w:spacing w:after="90" w:line="240" w:lineRule="auto"/>
        <w:ind w:left="0" w:firstLine="0"/>
        <w:jc w:val="left"/>
      </w:pPr>
      <w:r>
        <w:t xml:space="preserve"> </w:t>
      </w:r>
    </w:p>
    <w:p w:rsidR="00746946" w:rsidRDefault="002252D7">
      <w:pPr>
        <w:ind w:left="335" w:hanging="350"/>
      </w:pPr>
      <w:r>
        <w:rPr>
          <w:rFonts w:ascii="Arial" w:eastAsia="Arial" w:hAnsi="Arial" w:cs="Arial"/>
        </w:rPr>
        <w:t xml:space="preserve"> </w:t>
      </w:r>
      <w:r>
        <w:t xml:space="preserve">Facilidad de recolección: Los indicadores deben ser técnicamente factibles de ser recolectados mediante un proceso relativamente barato y cómodo para un investigador con la experiencia debida.  </w:t>
      </w:r>
    </w:p>
    <w:p w:rsidR="00746946" w:rsidRDefault="002252D7">
      <w:pPr>
        <w:spacing w:after="90" w:line="240" w:lineRule="auto"/>
        <w:ind w:left="0" w:firstLine="0"/>
        <w:jc w:val="left"/>
      </w:pPr>
      <w:r>
        <w:t xml:space="preserve"> </w:t>
      </w:r>
    </w:p>
    <w:p w:rsidR="00746946" w:rsidRDefault="002252D7">
      <w:pPr>
        <w:spacing w:after="15" w:line="276" w:lineRule="auto"/>
        <w:ind w:left="0" w:firstLine="0"/>
        <w:jc w:val="left"/>
      </w:pPr>
      <w:r>
        <w:t xml:space="preserve"> </w:t>
      </w:r>
    </w:p>
    <w:tbl>
      <w:tblPr>
        <w:tblStyle w:val="TableGrid"/>
        <w:tblW w:w="8231" w:type="dxa"/>
        <w:tblInd w:w="175" w:type="dxa"/>
        <w:tblCellMar>
          <w:top w:w="0" w:type="dxa"/>
          <w:left w:w="0" w:type="dxa"/>
          <w:bottom w:w="0" w:type="dxa"/>
          <w:right w:w="44" w:type="dxa"/>
        </w:tblCellMar>
        <w:tblLook w:val="04A0" w:firstRow="1" w:lastRow="0" w:firstColumn="1" w:lastColumn="0" w:noHBand="0" w:noVBand="1"/>
      </w:tblPr>
      <w:tblGrid>
        <w:gridCol w:w="1577"/>
        <w:gridCol w:w="806"/>
        <w:gridCol w:w="5848"/>
      </w:tblGrid>
      <w:tr w:rsidR="00746946">
        <w:trPr>
          <w:trHeight w:val="296"/>
        </w:trPr>
        <w:tc>
          <w:tcPr>
            <w:tcW w:w="8231" w:type="dxa"/>
            <w:gridSpan w:val="3"/>
            <w:tcBorders>
              <w:top w:val="single" w:sz="12" w:space="0" w:color="7F7F7F"/>
              <w:left w:val="single" w:sz="12" w:space="0" w:color="7F7F7F"/>
              <w:bottom w:val="nil"/>
              <w:right w:val="single" w:sz="12" w:space="0" w:color="7F7F7F"/>
            </w:tcBorders>
            <w:shd w:val="clear" w:color="auto" w:fill="C0C0C0"/>
          </w:tcPr>
          <w:p w:rsidR="00746946" w:rsidRDefault="002252D7">
            <w:pPr>
              <w:spacing w:after="0" w:line="276" w:lineRule="auto"/>
              <w:ind w:left="0" w:firstLine="0"/>
              <w:jc w:val="center"/>
            </w:pPr>
            <w:r>
              <w:rPr>
                <w:b/>
              </w:rPr>
              <w:t xml:space="preserve">DEFINICIONES DE INDICADORES DE DESEMPEÑO </w:t>
            </w:r>
          </w:p>
        </w:tc>
      </w:tr>
      <w:tr w:rsidR="00746946">
        <w:trPr>
          <w:trHeight w:val="1634"/>
        </w:trPr>
        <w:tc>
          <w:tcPr>
            <w:tcW w:w="1577" w:type="dxa"/>
            <w:tcBorders>
              <w:top w:val="nil"/>
              <w:left w:val="nil"/>
              <w:bottom w:val="nil"/>
              <w:right w:val="nil"/>
            </w:tcBorders>
            <w:shd w:val="clear" w:color="auto" w:fill="C0C0C0"/>
            <w:vAlign w:val="bottom"/>
          </w:tcPr>
          <w:p w:rsidR="00746946" w:rsidRDefault="002252D7">
            <w:pPr>
              <w:spacing w:after="1213" w:line="240" w:lineRule="auto"/>
              <w:ind w:left="0" w:firstLine="0"/>
              <w:jc w:val="left"/>
            </w:pPr>
            <w:r>
              <w:t xml:space="preserve">Eficacia </w:t>
            </w:r>
          </w:p>
          <w:p w:rsidR="00746946" w:rsidRDefault="002252D7">
            <w:pPr>
              <w:spacing w:after="0" w:line="276" w:lineRule="auto"/>
              <w:ind w:left="0" w:firstLine="0"/>
              <w:jc w:val="left"/>
            </w:pPr>
            <w:r>
              <w:t xml:space="preserve"> </w:t>
            </w:r>
          </w:p>
        </w:tc>
        <w:tc>
          <w:tcPr>
            <w:tcW w:w="6654" w:type="dxa"/>
            <w:gridSpan w:val="2"/>
            <w:tcBorders>
              <w:top w:val="nil"/>
              <w:left w:val="nil"/>
              <w:bottom w:val="nil"/>
              <w:right w:val="nil"/>
            </w:tcBorders>
            <w:vAlign w:val="bottom"/>
          </w:tcPr>
          <w:p w:rsidR="00746946" w:rsidRDefault="002252D7">
            <w:pPr>
              <w:spacing w:after="42" w:line="253" w:lineRule="auto"/>
              <w:ind w:left="0" w:firstLine="0"/>
            </w:pPr>
            <w:r>
              <w:t xml:space="preserve">Señala el grado de cumplimiento de los objetivos de la organización, sin referirse al costo de éstos. </w:t>
            </w:r>
          </w:p>
          <w:p w:rsidR="00746946" w:rsidRDefault="002252D7">
            <w:pPr>
              <w:spacing w:after="51" w:line="240" w:lineRule="auto"/>
              <w:ind w:left="0" w:firstLine="0"/>
              <w:jc w:val="left"/>
            </w:pPr>
            <w:r>
              <w:t xml:space="preserve">Ejemplos: </w:t>
            </w:r>
          </w:p>
          <w:p w:rsidR="00746946" w:rsidRDefault="002252D7">
            <w:pPr>
              <w:spacing w:after="39" w:line="255" w:lineRule="auto"/>
              <w:ind w:left="700" w:hanging="350"/>
            </w:pPr>
            <w:r>
              <w:rPr>
                <w:rFonts w:ascii="Segoe UI Symbol" w:eastAsia="Segoe UI Symbol" w:hAnsi="Segoe UI Symbol" w:cs="Segoe UI Symbol"/>
              </w:rPr>
              <w:t>•</w:t>
            </w:r>
            <w:r>
              <w:rPr>
                <w:rFonts w:ascii="Arial" w:eastAsia="Arial" w:hAnsi="Arial" w:cs="Arial"/>
              </w:rPr>
              <w:t xml:space="preserve"> </w:t>
            </w:r>
            <w:r>
              <w:t xml:space="preserve">Talleres de capacitación realizados / Talleres de capacitación programados </w:t>
            </w:r>
          </w:p>
          <w:p w:rsidR="00746946" w:rsidRDefault="002252D7">
            <w:pPr>
              <w:spacing w:after="0" w:line="276" w:lineRule="auto"/>
              <w:ind w:left="0" w:firstLine="0"/>
              <w:jc w:val="left"/>
            </w:pPr>
            <w:r>
              <w:t xml:space="preserve"> </w:t>
            </w:r>
          </w:p>
        </w:tc>
      </w:tr>
      <w:tr w:rsidR="00746946">
        <w:trPr>
          <w:trHeight w:val="2041"/>
        </w:trPr>
        <w:tc>
          <w:tcPr>
            <w:tcW w:w="1577" w:type="dxa"/>
            <w:tcBorders>
              <w:top w:val="nil"/>
              <w:left w:val="single" w:sz="12" w:space="0" w:color="7F7F7F"/>
              <w:bottom w:val="nil"/>
              <w:right w:val="nil"/>
            </w:tcBorders>
            <w:shd w:val="clear" w:color="auto" w:fill="C0C0C0"/>
          </w:tcPr>
          <w:p w:rsidR="00746946" w:rsidRDefault="002252D7">
            <w:pPr>
              <w:spacing w:after="0" w:line="276" w:lineRule="auto"/>
              <w:ind w:left="0" w:firstLine="0"/>
              <w:jc w:val="left"/>
            </w:pPr>
            <w:r>
              <w:lastRenderedPageBreak/>
              <w:t xml:space="preserve">Eficiencia </w:t>
            </w:r>
          </w:p>
        </w:tc>
        <w:tc>
          <w:tcPr>
            <w:tcW w:w="6654" w:type="dxa"/>
            <w:gridSpan w:val="2"/>
            <w:tcBorders>
              <w:top w:val="nil"/>
              <w:left w:val="nil"/>
              <w:bottom w:val="nil"/>
              <w:right w:val="single" w:sz="12" w:space="0" w:color="7F7F7F"/>
            </w:tcBorders>
            <w:vAlign w:val="center"/>
          </w:tcPr>
          <w:p w:rsidR="00746946" w:rsidRDefault="002252D7">
            <w:pPr>
              <w:spacing w:after="42" w:line="253" w:lineRule="auto"/>
              <w:ind w:left="0" w:firstLine="0"/>
            </w:pPr>
            <w:r>
              <w:t>Describe la relación entre la producción física d</w:t>
            </w:r>
            <w:r>
              <w:t xml:space="preserve">e un producto (bien o servicio) y los recursos que se utilizaron para alcanzar la productividad de los servicios y bienes que se entregan. </w:t>
            </w:r>
          </w:p>
          <w:p w:rsidR="00746946" w:rsidRDefault="002252D7">
            <w:pPr>
              <w:spacing w:after="51" w:line="240" w:lineRule="auto"/>
              <w:ind w:left="0" w:firstLine="0"/>
              <w:jc w:val="left"/>
            </w:pPr>
            <w:r>
              <w:t xml:space="preserve">Ejemplos: </w:t>
            </w:r>
          </w:p>
          <w:p w:rsidR="00746946" w:rsidRDefault="002252D7">
            <w:pPr>
              <w:spacing w:after="0" w:line="276" w:lineRule="auto"/>
              <w:ind w:left="700" w:hanging="350"/>
            </w:pPr>
            <w:r>
              <w:rPr>
                <w:rFonts w:ascii="Segoe UI Symbol" w:eastAsia="Segoe UI Symbol" w:hAnsi="Segoe UI Symbol" w:cs="Segoe UI Symbol"/>
              </w:rPr>
              <w:t>•</w:t>
            </w:r>
            <w:r>
              <w:rPr>
                <w:rFonts w:ascii="Arial" w:eastAsia="Arial" w:hAnsi="Arial" w:cs="Arial"/>
              </w:rPr>
              <w:t xml:space="preserve"> </w:t>
            </w:r>
            <w:r>
              <w:t xml:space="preserve">Número de sesiones de terapia de lenguaje / Número de profesionales en terapia del lenguaje. </w:t>
            </w:r>
          </w:p>
        </w:tc>
      </w:tr>
      <w:tr w:rsidR="00746946">
        <w:trPr>
          <w:trHeight w:val="2479"/>
        </w:trPr>
        <w:tc>
          <w:tcPr>
            <w:tcW w:w="1577" w:type="dxa"/>
            <w:tcBorders>
              <w:top w:val="nil"/>
              <w:left w:val="single" w:sz="12" w:space="0" w:color="7F7F7F"/>
              <w:bottom w:val="nil"/>
              <w:right w:val="nil"/>
            </w:tcBorders>
            <w:shd w:val="clear" w:color="auto" w:fill="C0C0C0"/>
          </w:tcPr>
          <w:p w:rsidR="00746946" w:rsidRDefault="002252D7">
            <w:pPr>
              <w:spacing w:after="42" w:line="240" w:lineRule="auto"/>
              <w:ind w:left="0" w:firstLine="0"/>
              <w:jc w:val="left"/>
            </w:pPr>
            <w:r>
              <w:t xml:space="preserve"> </w:t>
            </w:r>
          </w:p>
          <w:p w:rsidR="00746946" w:rsidRDefault="002252D7">
            <w:pPr>
              <w:spacing w:after="0" w:line="276" w:lineRule="auto"/>
              <w:ind w:left="0" w:firstLine="0"/>
              <w:jc w:val="left"/>
            </w:pPr>
            <w:r>
              <w:t xml:space="preserve">Calidad </w:t>
            </w:r>
          </w:p>
        </w:tc>
        <w:tc>
          <w:tcPr>
            <w:tcW w:w="6654" w:type="dxa"/>
            <w:gridSpan w:val="2"/>
            <w:tcBorders>
              <w:top w:val="nil"/>
              <w:left w:val="nil"/>
              <w:bottom w:val="nil"/>
              <w:right w:val="single" w:sz="12" w:space="0" w:color="7F7F7F"/>
            </w:tcBorders>
          </w:tcPr>
          <w:p w:rsidR="00746946" w:rsidRDefault="002252D7">
            <w:pPr>
              <w:spacing w:after="42" w:line="240" w:lineRule="auto"/>
              <w:ind w:left="0" w:firstLine="0"/>
              <w:jc w:val="center"/>
            </w:pPr>
            <w:r>
              <w:t xml:space="preserve"> </w:t>
            </w:r>
          </w:p>
          <w:p w:rsidR="00746946" w:rsidRDefault="002252D7">
            <w:pPr>
              <w:spacing w:after="42" w:line="253" w:lineRule="auto"/>
              <w:ind w:left="0" w:firstLine="0"/>
            </w:pPr>
            <w:r>
              <w:t xml:space="preserve">Mide la capacidad para cumplir adecuadamente con los requisitos de satisfacción que deben tener los usuarios por el producto o servicio, tales como: oportunidad, accesibilidad, precisión, etc. </w:t>
            </w:r>
          </w:p>
          <w:p w:rsidR="00746946" w:rsidRDefault="002252D7">
            <w:pPr>
              <w:spacing w:after="51" w:line="240" w:lineRule="auto"/>
              <w:ind w:left="0" w:firstLine="0"/>
              <w:jc w:val="left"/>
            </w:pPr>
            <w:r>
              <w:t xml:space="preserve">Ejemplos: </w:t>
            </w:r>
          </w:p>
          <w:p w:rsidR="00746946" w:rsidRDefault="002252D7">
            <w:pPr>
              <w:spacing w:after="39" w:line="255" w:lineRule="auto"/>
              <w:ind w:left="700" w:hanging="350"/>
              <w:jc w:val="left"/>
            </w:pPr>
            <w:r>
              <w:rPr>
                <w:rFonts w:ascii="Segoe UI Symbol" w:eastAsia="Segoe UI Symbol" w:hAnsi="Segoe UI Symbol" w:cs="Segoe UI Symbol"/>
              </w:rPr>
              <w:t>•</w:t>
            </w:r>
            <w:r>
              <w:rPr>
                <w:rFonts w:ascii="Arial" w:eastAsia="Arial" w:hAnsi="Arial" w:cs="Arial"/>
              </w:rPr>
              <w:t xml:space="preserve"> </w:t>
            </w:r>
            <w:r>
              <w:t xml:space="preserve">Número de sesiones de educación especial/Número de profesionales en educación especial </w:t>
            </w:r>
          </w:p>
          <w:p w:rsidR="00746946" w:rsidRDefault="002252D7">
            <w:pPr>
              <w:spacing w:after="0" w:line="276" w:lineRule="auto"/>
              <w:ind w:left="0" w:firstLine="0"/>
              <w:jc w:val="left"/>
            </w:pPr>
            <w:r>
              <w:t xml:space="preserve"> </w:t>
            </w:r>
          </w:p>
        </w:tc>
      </w:tr>
      <w:tr w:rsidR="00746946">
        <w:trPr>
          <w:trHeight w:val="1733"/>
        </w:trPr>
        <w:tc>
          <w:tcPr>
            <w:tcW w:w="1577" w:type="dxa"/>
            <w:tcBorders>
              <w:top w:val="nil"/>
              <w:left w:val="single" w:sz="12" w:space="0" w:color="7F7F7F"/>
              <w:bottom w:val="single" w:sz="11" w:space="0" w:color="7F7F7F"/>
              <w:right w:val="single" w:sz="6" w:space="0" w:color="C0C0C0"/>
            </w:tcBorders>
            <w:shd w:val="clear" w:color="auto" w:fill="C0C0C0"/>
          </w:tcPr>
          <w:p w:rsidR="00746946" w:rsidRDefault="002252D7">
            <w:pPr>
              <w:spacing w:after="42" w:line="240" w:lineRule="auto"/>
              <w:ind w:left="0" w:firstLine="0"/>
              <w:jc w:val="left"/>
            </w:pPr>
            <w:r>
              <w:t xml:space="preserve"> </w:t>
            </w:r>
          </w:p>
          <w:p w:rsidR="00746946" w:rsidRDefault="002252D7">
            <w:pPr>
              <w:spacing w:after="0" w:line="276" w:lineRule="auto"/>
              <w:ind w:left="0" w:firstLine="0"/>
              <w:jc w:val="left"/>
            </w:pPr>
            <w:r>
              <w:t xml:space="preserve">Economía </w:t>
            </w:r>
          </w:p>
        </w:tc>
        <w:tc>
          <w:tcPr>
            <w:tcW w:w="6654" w:type="dxa"/>
            <w:gridSpan w:val="2"/>
            <w:tcBorders>
              <w:top w:val="nil"/>
              <w:left w:val="single" w:sz="6" w:space="0" w:color="C0C0C0"/>
              <w:bottom w:val="single" w:sz="11" w:space="0" w:color="7F7F7F"/>
              <w:right w:val="single" w:sz="12" w:space="0" w:color="7F7F7F"/>
            </w:tcBorders>
          </w:tcPr>
          <w:p w:rsidR="00746946" w:rsidRDefault="002252D7">
            <w:pPr>
              <w:spacing w:after="42" w:line="240" w:lineRule="auto"/>
              <w:ind w:left="0" w:firstLine="0"/>
              <w:jc w:val="center"/>
            </w:pPr>
            <w:r>
              <w:t xml:space="preserve"> </w:t>
            </w:r>
          </w:p>
          <w:p w:rsidR="00746946" w:rsidRDefault="002252D7">
            <w:pPr>
              <w:spacing w:after="42" w:line="253" w:lineRule="auto"/>
              <w:ind w:left="0" w:firstLine="0"/>
            </w:pPr>
            <w:r>
              <w:t xml:space="preserve">Mide la capacidad de la institución para movilizar adecuadamente sus recursos financieros para lograr el cumplimiento de sus objetivos. </w:t>
            </w:r>
          </w:p>
          <w:p w:rsidR="00746946" w:rsidRDefault="002252D7">
            <w:pPr>
              <w:spacing w:after="49" w:line="240" w:lineRule="auto"/>
              <w:ind w:left="0" w:firstLine="0"/>
              <w:jc w:val="left"/>
            </w:pPr>
            <w:r>
              <w:t xml:space="preserve">Ejemplos: </w:t>
            </w:r>
          </w:p>
          <w:p w:rsidR="00746946" w:rsidRDefault="002252D7">
            <w:pPr>
              <w:spacing w:after="0" w:line="276" w:lineRule="auto"/>
              <w:ind w:left="0" w:firstLine="0"/>
              <w:jc w:val="center"/>
            </w:pPr>
            <w:r>
              <w:rPr>
                <w:rFonts w:ascii="Segoe UI Symbol" w:eastAsia="Segoe UI Symbol" w:hAnsi="Segoe UI Symbol" w:cs="Segoe UI Symbol"/>
              </w:rPr>
              <w:t>•</w:t>
            </w:r>
            <w:r>
              <w:rPr>
                <w:rFonts w:ascii="Arial" w:eastAsia="Arial" w:hAnsi="Arial" w:cs="Arial"/>
              </w:rPr>
              <w:t xml:space="preserve"> </w:t>
            </w:r>
            <w:r>
              <w:t xml:space="preserve">Gasto de funcionamiento / gastos ejecutados totales </w:t>
            </w:r>
          </w:p>
        </w:tc>
      </w:tr>
      <w:tr w:rsidR="00746946">
        <w:trPr>
          <w:trHeight w:val="613"/>
        </w:trPr>
        <w:tc>
          <w:tcPr>
            <w:tcW w:w="1577" w:type="dxa"/>
            <w:tcBorders>
              <w:top w:val="single" w:sz="12" w:space="0" w:color="7F7F7F"/>
              <w:left w:val="single" w:sz="12" w:space="0" w:color="7F7F7F"/>
              <w:bottom w:val="single" w:sz="12" w:space="0" w:color="7F7F7F"/>
              <w:right w:val="single" w:sz="6" w:space="0" w:color="C0C0C0"/>
            </w:tcBorders>
            <w:shd w:val="clear" w:color="auto" w:fill="C0C0C0"/>
          </w:tcPr>
          <w:p w:rsidR="00746946" w:rsidRDefault="00746946">
            <w:pPr>
              <w:spacing w:after="0" w:line="276" w:lineRule="auto"/>
              <w:ind w:left="0" w:firstLine="0"/>
              <w:jc w:val="left"/>
            </w:pPr>
          </w:p>
        </w:tc>
        <w:tc>
          <w:tcPr>
            <w:tcW w:w="806" w:type="dxa"/>
            <w:tcBorders>
              <w:top w:val="single" w:sz="12" w:space="0" w:color="7F7F7F"/>
              <w:left w:val="single" w:sz="6" w:space="0" w:color="C0C0C0"/>
              <w:bottom w:val="single" w:sz="12" w:space="0" w:color="7F7F7F"/>
              <w:right w:val="nil"/>
            </w:tcBorders>
          </w:tcPr>
          <w:p w:rsidR="00746946" w:rsidRDefault="002252D7">
            <w:pPr>
              <w:spacing w:after="0" w:line="276" w:lineRule="auto"/>
              <w:ind w:left="0" w:firstLine="0"/>
              <w:jc w:val="center"/>
            </w:pPr>
            <w:r>
              <w:rPr>
                <w:rFonts w:ascii="Segoe UI Symbol" w:eastAsia="Segoe UI Symbol" w:hAnsi="Segoe UI Symbol" w:cs="Segoe UI Symbol"/>
              </w:rPr>
              <w:t>•</w:t>
            </w:r>
            <w:r>
              <w:rPr>
                <w:rFonts w:ascii="Arial" w:eastAsia="Arial" w:hAnsi="Arial" w:cs="Arial"/>
              </w:rPr>
              <w:t xml:space="preserve"> </w:t>
            </w:r>
          </w:p>
        </w:tc>
        <w:tc>
          <w:tcPr>
            <w:tcW w:w="5848" w:type="dxa"/>
            <w:tcBorders>
              <w:top w:val="single" w:sz="12" w:space="0" w:color="7F7F7F"/>
              <w:left w:val="nil"/>
              <w:bottom w:val="single" w:sz="12" w:space="0" w:color="7F7F7F"/>
              <w:right w:val="single" w:sz="12" w:space="0" w:color="7F7F7F"/>
            </w:tcBorders>
          </w:tcPr>
          <w:p w:rsidR="00746946" w:rsidRDefault="002252D7">
            <w:pPr>
              <w:spacing w:after="0" w:line="276" w:lineRule="auto"/>
              <w:ind w:left="0" w:firstLine="0"/>
              <w:jc w:val="left"/>
            </w:pPr>
            <w:r>
              <w:t xml:space="preserve">Aporte económico del Estado / Monto total de inversión del programa </w:t>
            </w:r>
          </w:p>
        </w:tc>
      </w:tr>
    </w:tbl>
    <w:p w:rsidR="00746946" w:rsidRDefault="002252D7">
      <w:pPr>
        <w:spacing w:after="69" w:line="240" w:lineRule="auto"/>
        <w:ind w:left="0" w:firstLine="0"/>
        <w:jc w:val="left"/>
      </w:pPr>
      <w:r>
        <w:t xml:space="preserve"> </w:t>
      </w:r>
    </w:p>
    <w:p w:rsidR="00746946" w:rsidRDefault="002252D7">
      <w:pPr>
        <w:pBdr>
          <w:top w:val="single" w:sz="4" w:space="0" w:color="000000"/>
          <w:left w:val="single" w:sz="4" w:space="0" w:color="000000"/>
          <w:bottom w:val="single" w:sz="4" w:space="0" w:color="000000"/>
          <w:right w:val="single" w:sz="3" w:space="0" w:color="000000"/>
        </w:pBdr>
        <w:spacing w:after="55" w:line="246" w:lineRule="auto"/>
        <w:jc w:val="left"/>
      </w:pPr>
      <w:r>
        <w:t xml:space="preserve">Ejemplo: </w:t>
      </w:r>
    </w:p>
    <w:p w:rsidR="00746946" w:rsidRDefault="002252D7">
      <w:pPr>
        <w:pBdr>
          <w:top w:val="single" w:sz="4" w:space="0" w:color="000000"/>
          <w:left w:val="single" w:sz="4" w:space="0" w:color="000000"/>
          <w:bottom w:val="single" w:sz="4" w:space="0" w:color="000000"/>
          <w:right w:val="single" w:sz="3" w:space="0" w:color="000000"/>
        </w:pBdr>
        <w:spacing w:after="55" w:line="246" w:lineRule="auto"/>
        <w:jc w:val="left"/>
      </w:pPr>
      <w:r>
        <w:t xml:space="preserve">Objetivo específico: Proporcionar nuevos servicios que contribuyan al bienestar </w:t>
      </w:r>
      <w:proofErr w:type="gramStart"/>
      <w:r>
        <w:t>integral  de</w:t>
      </w:r>
      <w:proofErr w:type="gramEnd"/>
      <w:r>
        <w:t xml:space="preserve"> las personas con discapacidad residentes. </w:t>
      </w:r>
    </w:p>
    <w:p w:rsidR="00746946" w:rsidRDefault="002252D7">
      <w:pPr>
        <w:pBdr>
          <w:top w:val="single" w:sz="4" w:space="0" w:color="000000"/>
          <w:left w:val="single" w:sz="4" w:space="0" w:color="000000"/>
          <w:bottom w:val="single" w:sz="4" w:space="0" w:color="000000"/>
          <w:right w:val="single" w:sz="3" w:space="0" w:color="000000"/>
        </w:pBdr>
        <w:spacing w:after="55" w:line="246" w:lineRule="auto"/>
        <w:jc w:val="left"/>
      </w:pPr>
      <w:r>
        <w:t xml:space="preserve">Meta: Contratar el servicio de un profesional en terapia ocupacional por un cuarto de tiempo Indicador: </w:t>
      </w:r>
    </w:p>
    <w:p w:rsidR="00746946" w:rsidRDefault="002252D7">
      <w:pPr>
        <w:pBdr>
          <w:top w:val="single" w:sz="4" w:space="0" w:color="000000"/>
          <w:left w:val="single" w:sz="4" w:space="0" w:color="000000"/>
          <w:bottom w:val="single" w:sz="4" w:space="0" w:color="000000"/>
          <w:right w:val="single" w:sz="3" w:space="0" w:color="000000"/>
        </w:pBdr>
        <w:spacing w:after="55" w:line="246" w:lineRule="auto"/>
        <w:jc w:val="left"/>
      </w:pPr>
      <w:r>
        <w:t>Porcentaje de r</w:t>
      </w:r>
      <w:r>
        <w:t xml:space="preserve">ecursos económicos destinados para el pago de un profesional en terapia ocupacional en el año 2011. </w:t>
      </w:r>
    </w:p>
    <w:p w:rsidR="00746946" w:rsidRDefault="002252D7">
      <w:pPr>
        <w:pBdr>
          <w:top w:val="single" w:sz="4" w:space="0" w:color="000000"/>
          <w:left w:val="single" w:sz="4" w:space="0" w:color="000000"/>
          <w:bottom w:val="single" w:sz="4" w:space="0" w:color="000000"/>
          <w:right w:val="single" w:sz="3" w:space="0" w:color="000000"/>
        </w:pBdr>
        <w:spacing w:after="55" w:line="246" w:lineRule="auto"/>
        <w:jc w:val="left"/>
      </w:pPr>
      <w:r>
        <w:t xml:space="preserve">Cantidad de personas con discapacidad que recibieron sesiones de terapia ocupacional. </w:t>
      </w:r>
    </w:p>
    <w:p w:rsidR="00746946" w:rsidRDefault="002252D7">
      <w:pPr>
        <w:spacing w:after="48" w:line="240" w:lineRule="auto"/>
        <w:ind w:left="0" w:firstLine="0"/>
        <w:jc w:val="left"/>
      </w:pPr>
      <w:r>
        <w:t xml:space="preserve"> </w:t>
      </w:r>
    </w:p>
    <w:p w:rsidR="00746946" w:rsidRDefault="002252D7">
      <w:pPr>
        <w:spacing w:after="84" w:line="234" w:lineRule="auto"/>
        <w:ind w:left="345" w:hanging="360"/>
      </w:pPr>
      <w:r>
        <w:rPr>
          <w:rFonts w:ascii="Arial" w:eastAsia="Arial" w:hAnsi="Arial" w:cs="Arial"/>
        </w:rPr>
        <w:t xml:space="preserve"> </w:t>
      </w:r>
      <w:r>
        <w:rPr>
          <w:rFonts w:ascii="Times New Roman" w:eastAsia="Times New Roman" w:hAnsi="Times New Roman" w:cs="Times New Roman"/>
        </w:rPr>
        <w:t>Actividades</w:t>
      </w:r>
      <w:r>
        <w:rPr>
          <w:rFonts w:ascii="Courier New" w:eastAsia="Courier New" w:hAnsi="Courier New" w:cs="Courier New"/>
        </w:rPr>
        <w:t xml:space="preserve">: </w:t>
      </w:r>
      <w:r>
        <w:rPr>
          <w:rFonts w:ascii="Times New Roman" w:eastAsia="Times New Roman" w:hAnsi="Times New Roman" w:cs="Times New Roman"/>
          <w:sz w:val="21"/>
        </w:rPr>
        <w:t xml:space="preserve">Son aquellas áreas o eventos que tienen como fin el cumplimiento de las metas establecidas. Indican los pasos lógicos o el camino que se debe según para contribuir al logro. </w:t>
      </w:r>
      <w:r>
        <w:t xml:space="preserve"> </w:t>
      </w:r>
    </w:p>
    <w:p w:rsidR="00746946" w:rsidRDefault="002252D7">
      <w:pPr>
        <w:spacing w:after="84" w:line="234" w:lineRule="auto"/>
        <w:ind w:left="350" w:firstLine="0"/>
      </w:pPr>
      <w:r>
        <w:rPr>
          <w:rFonts w:ascii="Times New Roman" w:eastAsia="Times New Roman" w:hAnsi="Times New Roman" w:cs="Times New Roman"/>
          <w:sz w:val="21"/>
        </w:rPr>
        <w:t>Deben responder a las preguntas ¿Qué se debe hacer? ¿Cómo?</w:t>
      </w:r>
      <w:r>
        <w:t xml:space="preserve"> </w:t>
      </w:r>
    </w:p>
    <w:p w:rsidR="00746946" w:rsidRDefault="002252D7">
      <w:pPr>
        <w:spacing w:after="42" w:line="240" w:lineRule="auto"/>
        <w:ind w:left="0" w:firstLine="0"/>
        <w:jc w:val="left"/>
      </w:pPr>
      <w:r>
        <w:t xml:space="preserve"> </w:t>
      </w:r>
    </w:p>
    <w:p w:rsidR="00746946" w:rsidRDefault="002252D7">
      <w:r>
        <w:rPr>
          <w:u w:val="single" w:color="000000"/>
        </w:rPr>
        <w:t>Programación:</w:t>
      </w:r>
      <w:r>
        <w:t xml:space="preserve"> para</w:t>
      </w:r>
      <w:r>
        <w:t xml:space="preserve"> organizar las metas a ejecutarse con sus respectivos indicadores, se deberá indicar lo que se espera alcanzar en cada semestre. El dato debe ser cuantificable. </w:t>
      </w:r>
    </w:p>
    <w:p w:rsidR="00746946" w:rsidRDefault="002252D7">
      <w:pPr>
        <w:spacing w:after="42" w:line="240" w:lineRule="auto"/>
        <w:ind w:left="0" w:firstLine="0"/>
        <w:jc w:val="left"/>
      </w:pPr>
      <w:r>
        <w:t xml:space="preserve"> </w:t>
      </w:r>
    </w:p>
    <w:p w:rsidR="00746946" w:rsidRDefault="002252D7">
      <w:r>
        <w:t xml:space="preserve">Ejemplo </w:t>
      </w:r>
    </w:p>
    <w:p w:rsidR="00746946" w:rsidRDefault="002252D7">
      <w:pPr>
        <w:spacing w:after="3" w:line="276" w:lineRule="auto"/>
        <w:ind w:left="0" w:firstLine="0"/>
        <w:jc w:val="left"/>
      </w:pPr>
      <w:r>
        <w:t xml:space="preserve"> </w:t>
      </w:r>
    </w:p>
    <w:tbl>
      <w:tblPr>
        <w:tblStyle w:val="TableGrid"/>
        <w:tblW w:w="9566" w:type="dxa"/>
        <w:tblInd w:w="-106" w:type="dxa"/>
        <w:tblCellMar>
          <w:top w:w="0" w:type="dxa"/>
          <w:left w:w="104" w:type="dxa"/>
          <w:bottom w:w="0" w:type="dxa"/>
          <w:right w:w="45" w:type="dxa"/>
        </w:tblCellMar>
        <w:tblLook w:val="04A0" w:firstRow="1" w:lastRow="0" w:firstColumn="1" w:lastColumn="0" w:noHBand="0" w:noVBand="1"/>
      </w:tblPr>
      <w:tblGrid>
        <w:gridCol w:w="1663"/>
        <w:gridCol w:w="1468"/>
        <w:gridCol w:w="1529"/>
        <w:gridCol w:w="1752"/>
        <w:gridCol w:w="1577"/>
        <w:gridCol w:w="1577"/>
      </w:tblGrid>
      <w:tr w:rsidR="00746946">
        <w:trPr>
          <w:trHeight w:val="289"/>
        </w:trPr>
        <w:tc>
          <w:tcPr>
            <w:tcW w:w="1664" w:type="dxa"/>
            <w:vMerge w:val="restart"/>
            <w:tcBorders>
              <w:top w:val="single" w:sz="4" w:space="0" w:color="000000"/>
              <w:left w:val="single" w:sz="4" w:space="0" w:color="000000"/>
              <w:bottom w:val="single" w:sz="4" w:space="0" w:color="000000"/>
              <w:right w:val="single" w:sz="3" w:space="0" w:color="000000"/>
            </w:tcBorders>
          </w:tcPr>
          <w:p w:rsidR="00746946" w:rsidRDefault="002252D7">
            <w:pPr>
              <w:spacing w:after="0" w:line="276" w:lineRule="auto"/>
              <w:ind w:left="0" w:firstLine="0"/>
              <w:jc w:val="center"/>
            </w:pPr>
            <w:r>
              <w:rPr>
                <w:b/>
              </w:rPr>
              <w:lastRenderedPageBreak/>
              <w:t xml:space="preserve">Objetivo específico </w:t>
            </w:r>
          </w:p>
        </w:tc>
        <w:tc>
          <w:tcPr>
            <w:tcW w:w="1468" w:type="dxa"/>
            <w:vMerge w:val="restart"/>
            <w:tcBorders>
              <w:top w:val="single" w:sz="4" w:space="0" w:color="000000"/>
              <w:left w:val="single" w:sz="3" w:space="0" w:color="000000"/>
              <w:bottom w:val="single" w:sz="4" w:space="0" w:color="000000"/>
              <w:right w:val="single" w:sz="4" w:space="0" w:color="000000"/>
            </w:tcBorders>
          </w:tcPr>
          <w:p w:rsidR="00746946" w:rsidRDefault="002252D7">
            <w:pPr>
              <w:spacing w:after="0" w:line="276" w:lineRule="auto"/>
              <w:ind w:left="0" w:right="358" w:firstLine="358"/>
              <w:jc w:val="left"/>
            </w:pPr>
            <w:r>
              <w:rPr>
                <w:b/>
              </w:rPr>
              <w:t xml:space="preserve">Meta  </w:t>
            </w:r>
          </w:p>
        </w:tc>
        <w:tc>
          <w:tcPr>
            <w:tcW w:w="1529" w:type="dxa"/>
            <w:vMerge w:val="restart"/>
            <w:tcBorders>
              <w:top w:val="single" w:sz="4" w:space="0" w:color="000000"/>
              <w:left w:val="single" w:sz="4" w:space="0" w:color="000000"/>
              <w:bottom w:val="single" w:sz="4" w:space="0" w:color="000000"/>
              <w:right w:val="single" w:sz="4" w:space="0" w:color="000000"/>
            </w:tcBorders>
          </w:tcPr>
          <w:p w:rsidR="00746946" w:rsidRDefault="002252D7">
            <w:pPr>
              <w:spacing w:after="0" w:line="276" w:lineRule="auto"/>
              <w:ind w:left="0" w:firstLine="0"/>
              <w:jc w:val="center"/>
            </w:pPr>
            <w:r>
              <w:rPr>
                <w:b/>
              </w:rPr>
              <w:t xml:space="preserve">Indicador </w:t>
            </w:r>
          </w:p>
        </w:tc>
        <w:tc>
          <w:tcPr>
            <w:tcW w:w="1752" w:type="dxa"/>
            <w:vMerge w:val="restart"/>
            <w:tcBorders>
              <w:top w:val="single" w:sz="4" w:space="0" w:color="000000"/>
              <w:left w:val="single" w:sz="4" w:space="0" w:color="000000"/>
              <w:bottom w:val="single" w:sz="4" w:space="0" w:color="000000"/>
              <w:right w:val="single" w:sz="4" w:space="0" w:color="000000"/>
            </w:tcBorders>
          </w:tcPr>
          <w:p w:rsidR="00746946" w:rsidRDefault="002252D7">
            <w:pPr>
              <w:spacing w:after="0" w:line="276" w:lineRule="auto"/>
              <w:ind w:left="0" w:firstLine="0"/>
              <w:jc w:val="center"/>
            </w:pPr>
            <w:r>
              <w:rPr>
                <w:b/>
              </w:rPr>
              <w:t xml:space="preserve">Actividades  </w:t>
            </w:r>
          </w:p>
        </w:tc>
        <w:tc>
          <w:tcPr>
            <w:tcW w:w="3154" w:type="dxa"/>
            <w:gridSpan w:val="2"/>
            <w:tcBorders>
              <w:top w:val="single" w:sz="4" w:space="0" w:color="000000"/>
              <w:left w:val="single" w:sz="4" w:space="0" w:color="000000"/>
              <w:bottom w:val="single" w:sz="3" w:space="0" w:color="000000"/>
              <w:right w:val="single" w:sz="4" w:space="0" w:color="000000"/>
            </w:tcBorders>
          </w:tcPr>
          <w:p w:rsidR="00746946" w:rsidRDefault="002252D7">
            <w:pPr>
              <w:spacing w:after="0" w:line="276" w:lineRule="auto"/>
              <w:ind w:left="0" w:firstLine="0"/>
              <w:jc w:val="center"/>
            </w:pPr>
            <w:r>
              <w:rPr>
                <w:b/>
              </w:rPr>
              <w:t xml:space="preserve">Programación </w:t>
            </w:r>
          </w:p>
        </w:tc>
      </w:tr>
      <w:tr w:rsidR="00746946">
        <w:trPr>
          <w:trHeight w:val="292"/>
        </w:trPr>
        <w:tc>
          <w:tcPr>
            <w:tcW w:w="0" w:type="auto"/>
            <w:vMerge/>
            <w:tcBorders>
              <w:top w:val="nil"/>
              <w:left w:val="single" w:sz="4" w:space="0" w:color="000000"/>
              <w:bottom w:val="single" w:sz="4" w:space="0" w:color="000000"/>
              <w:right w:val="single" w:sz="3" w:space="0" w:color="000000"/>
            </w:tcBorders>
          </w:tcPr>
          <w:p w:rsidR="00746946" w:rsidRDefault="00746946">
            <w:pPr>
              <w:spacing w:after="0" w:line="276" w:lineRule="auto"/>
              <w:ind w:left="0" w:firstLine="0"/>
              <w:jc w:val="left"/>
            </w:pPr>
          </w:p>
        </w:tc>
        <w:tc>
          <w:tcPr>
            <w:tcW w:w="0" w:type="auto"/>
            <w:vMerge/>
            <w:tcBorders>
              <w:top w:val="nil"/>
              <w:left w:val="single" w:sz="3" w:space="0" w:color="000000"/>
              <w:bottom w:val="single" w:sz="4" w:space="0" w:color="000000"/>
              <w:right w:val="single" w:sz="4" w:space="0" w:color="000000"/>
            </w:tcBorders>
          </w:tcPr>
          <w:p w:rsidR="00746946" w:rsidRDefault="00746946">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46946" w:rsidRDefault="00746946">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46946" w:rsidRDefault="00746946">
            <w:pPr>
              <w:spacing w:after="0" w:line="276" w:lineRule="auto"/>
              <w:ind w:left="0" w:firstLine="0"/>
              <w:jc w:val="left"/>
            </w:pPr>
          </w:p>
        </w:tc>
        <w:tc>
          <w:tcPr>
            <w:tcW w:w="1577" w:type="dxa"/>
            <w:tcBorders>
              <w:top w:val="single" w:sz="3" w:space="0" w:color="000000"/>
              <w:left w:val="single" w:sz="4" w:space="0" w:color="000000"/>
              <w:bottom w:val="single" w:sz="4" w:space="0" w:color="000000"/>
              <w:right w:val="single" w:sz="4" w:space="0" w:color="000000"/>
            </w:tcBorders>
          </w:tcPr>
          <w:p w:rsidR="00746946" w:rsidRDefault="002252D7">
            <w:pPr>
              <w:spacing w:after="0" w:line="276" w:lineRule="auto"/>
              <w:ind w:left="0" w:firstLine="0"/>
              <w:jc w:val="center"/>
            </w:pPr>
            <w:r>
              <w:rPr>
                <w:b/>
              </w:rPr>
              <w:t xml:space="preserve">I Semestre </w:t>
            </w:r>
          </w:p>
        </w:tc>
        <w:tc>
          <w:tcPr>
            <w:tcW w:w="1577" w:type="dxa"/>
            <w:tcBorders>
              <w:top w:val="single" w:sz="3" w:space="0" w:color="000000"/>
              <w:left w:val="single" w:sz="4" w:space="0" w:color="000000"/>
              <w:bottom w:val="single" w:sz="4" w:space="0" w:color="000000"/>
              <w:right w:val="single" w:sz="4" w:space="0" w:color="000000"/>
            </w:tcBorders>
          </w:tcPr>
          <w:p w:rsidR="00746946" w:rsidRDefault="002252D7">
            <w:pPr>
              <w:spacing w:after="0" w:line="276" w:lineRule="auto"/>
              <w:ind w:left="78" w:firstLine="0"/>
              <w:jc w:val="left"/>
            </w:pPr>
            <w:r>
              <w:rPr>
                <w:b/>
              </w:rPr>
              <w:t xml:space="preserve">II Semestre </w:t>
            </w:r>
          </w:p>
        </w:tc>
      </w:tr>
      <w:tr w:rsidR="00746946">
        <w:trPr>
          <w:trHeight w:val="2671"/>
        </w:trPr>
        <w:tc>
          <w:tcPr>
            <w:tcW w:w="1664" w:type="dxa"/>
            <w:tcBorders>
              <w:top w:val="single" w:sz="4" w:space="0" w:color="000000"/>
              <w:left w:val="single" w:sz="4" w:space="0" w:color="000000"/>
              <w:bottom w:val="single" w:sz="4" w:space="0" w:color="000000"/>
              <w:right w:val="single" w:sz="3" w:space="0" w:color="000000"/>
            </w:tcBorders>
          </w:tcPr>
          <w:p w:rsidR="00746946" w:rsidRDefault="002252D7">
            <w:pPr>
              <w:spacing w:after="0" w:line="276" w:lineRule="auto"/>
              <w:ind w:left="1" w:right="1" w:firstLine="0"/>
              <w:jc w:val="left"/>
            </w:pPr>
            <w:r>
              <w:t xml:space="preserve">Proporcionar nuevos servicios que contribuyan al </w:t>
            </w:r>
            <w:r>
              <w:tab/>
              <w:t xml:space="preserve">bienestar </w:t>
            </w:r>
            <w:proofErr w:type="gramStart"/>
            <w:r>
              <w:t>integral  las</w:t>
            </w:r>
            <w:proofErr w:type="gramEnd"/>
            <w:r>
              <w:t xml:space="preserve"> personas con discapacidad residentes. </w:t>
            </w:r>
          </w:p>
        </w:tc>
        <w:tc>
          <w:tcPr>
            <w:tcW w:w="1468" w:type="dxa"/>
            <w:tcBorders>
              <w:top w:val="single" w:sz="4" w:space="0" w:color="000000"/>
              <w:left w:val="single" w:sz="3" w:space="0" w:color="000000"/>
              <w:bottom w:val="single" w:sz="4" w:space="0" w:color="000000"/>
              <w:right w:val="single" w:sz="4" w:space="0" w:color="000000"/>
            </w:tcBorders>
          </w:tcPr>
          <w:p w:rsidR="00746946" w:rsidRDefault="002252D7">
            <w:pPr>
              <w:spacing w:after="0" w:line="276" w:lineRule="auto"/>
              <w:ind w:left="0" w:firstLine="0"/>
            </w:pPr>
            <w:r>
              <w:t xml:space="preserve">Contratar el servicio de un profesional en terapia ocupacional por un cuarto de tiempo </w:t>
            </w:r>
          </w:p>
        </w:tc>
        <w:tc>
          <w:tcPr>
            <w:tcW w:w="1529" w:type="dxa"/>
            <w:vMerge w:val="restart"/>
            <w:tcBorders>
              <w:top w:val="single" w:sz="4" w:space="0" w:color="000000"/>
              <w:left w:val="single" w:sz="4" w:space="0" w:color="000000"/>
              <w:bottom w:val="single" w:sz="4" w:space="0" w:color="000000"/>
              <w:right w:val="single" w:sz="4" w:space="0" w:color="000000"/>
            </w:tcBorders>
          </w:tcPr>
          <w:p w:rsidR="00746946" w:rsidRDefault="002252D7">
            <w:pPr>
              <w:spacing w:after="0" w:line="276" w:lineRule="auto"/>
              <w:ind w:left="1" w:firstLine="0"/>
              <w:jc w:val="left"/>
            </w:pPr>
            <w:r>
              <w:t xml:space="preserve">Porcentaje de recursos económicos destinados para el pago de un profesional en terapia ocupacional año 2011 </w:t>
            </w:r>
          </w:p>
        </w:tc>
        <w:tc>
          <w:tcPr>
            <w:tcW w:w="1752" w:type="dxa"/>
            <w:vMerge w:val="restart"/>
            <w:tcBorders>
              <w:top w:val="single" w:sz="4" w:space="0" w:color="000000"/>
              <w:left w:val="single" w:sz="4" w:space="0" w:color="000000"/>
              <w:bottom w:val="single" w:sz="4" w:space="0" w:color="000000"/>
              <w:right w:val="single" w:sz="4" w:space="0" w:color="000000"/>
            </w:tcBorders>
          </w:tcPr>
          <w:p w:rsidR="00746946" w:rsidRDefault="002252D7">
            <w:pPr>
              <w:spacing w:after="42" w:line="253" w:lineRule="auto"/>
              <w:ind w:left="1" w:right="11" w:firstLine="0"/>
              <w:jc w:val="left"/>
            </w:pPr>
            <w:r>
              <w:t xml:space="preserve">a)Realizar cartel para contratación de un profesional en terapia ocupacional y asignar el recurso económico </w:t>
            </w:r>
          </w:p>
          <w:p w:rsidR="00746946" w:rsidRDefault="002252D7">
            <w:pPr>
              <w:spacing w:after="0" w:line="276" w:lineRule="auto"/>
              <w:ind w:left="1" w:right="163" w:firstLine="0"/>
            </w:pPr>
            <w:r>
              <w:t>b) Definir las funciones del terapeuta</w:t>
            </w:r>
            <w:r>
              <w:t xml:space="preserve"> ocupacional en el centro.   </w:t>
            </w:r>
          </w:p>
        </w:tc>
        <w:tc>
          <w:tcPr>
            <w:tcW w:w="1577" w:type="dxa"/>
            <w:vMerge w:val="restart"/>
            <w:tcBorders>
              <w:top w:val="single" w:sz="4" w:space="0" w:color="000000"/>
              <w:left w:val="single" w:sz="4" w:space="0" w:color="000000"/>
              <w:bottom w:val="single" w:sz="4" w:space="0" w:color="000000"/>
              <w:right w:val="single" w:sz="4" w:space="0" w:color="000000"/>
            </w:tcBorders>
          </w:tcPr>
          <w:p w:rsidR="00746946" w:rsidRDefault="002252D7">
            <w:pPr>
              <w:spacing w:after="0" w:line="276" w:lineRule="auto"/>
              <w:ind w:left="0" w:right="2" w:firstLine="0"/>
              <w:jc w:val="right"/>
            </w:pPr>
            <w:r>
              <w:t xml:space="preserve">1.500.000.00 </w:t>
            </w:r>
          </w:p>
        </w:tc>
        <w:tc>
          <w:tcPr>
            <w:tcW w:w="1577" w:type="dxa"/>
            <w:vMerge w:val="restart"/>
            <w:tcBorders>
              <w:top w:val="single" w:sz="4" w:space="0" w:color="000000"/>
              <w:left w:val="single" w:sz="4" w:space="0" w:color="000000"/>
              <w:bottom w:val="single" w:sz="4" w:space="0" w:color="000000"/>
              <w:right w:val="single" w:sz="4" w:space="0" w:color="000000"/>
            </w:tcBorders>
          </w:tcPr>
          <w:p w:rsidR="00746946" w:rsidRDefault="002252D7">
            <w:pPr>
              <w:spacing w:after="0" w:line="276" w:lineRule="auto"/>
              <w:ind w:left="0" w:right="2" w:firstLine="0"/>
              <w:jc w:val="right"/>
            </w:pPr>
            <w:r>
              <w:t xml:space="preserve">1.500.000.00 </w:t>
            </w:r>
          </w:p>
        </w:tc>
      </w:tr>
      <w:tr w:rsidR="00746946">
        <w:trPr>
          <w:trHeight w:val="1692"/>
        </w:trPr>
        <w:tc>
          <w:tcPr>
            <w:tcW w:w="1664" w:type="dxa"/>
            <w:tcBorders>
              <w:top w:val="single" w:sz="4" w:space="0" w:color="000000"/>
              <w:left w:val="single" w:sz="4" w:space="0" w:color="000000"/>
              <w:bottom w:val="single" w:sz="4" w:space="0" w:color="000000"/>
              <w:right w:val="single" w:sz="3" w:space="0" w:color="000000"/>
            </w:tcBorders>
          </w:tcPr>
          <w:p w:rsidR="00746946" w:rsidRDefault="002252D7">
            <w:pPr>
              <w:spacing w:after="0" w:line="276" w:lineRule="auto"/>
              <w:ind w:left="1" w:firstLine="0"/>
              <w:jc w:val="left"/>
            </w:pPr>
            <w:r>
              <w:t xml:space="preserve"> </w:t>
            </w:r>
          </w:p>
        </w:tc>
        <w:tc>
          <w:tcPr>
            <w:tcW w:w="1468" w:type="dxa"/>
            <w:tcBorders>
              <w:top w:val="single" w:sz="4" w:space="0" w:color="000000"/>
              <w:left w:val="single" w:sz="3" w:space="0" w:color="000000"/>
              <w:bottom w:val="single" w:sz="4" w:space="0" w:color="000000"/>
              <w:right w:val="single" w:sz="4" w:space="0" w:color="000000"/>
            </w:tcBorders>
          </w:tcPr>
          <w:p w:rsidR="00746946" w:rsidRDefault="002252D7">
            <w:pPr>
              <w:spacing w:after="0" w:line="276"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746946" w:rsidRDefault="00746946">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46946" w:rsidRDefault="00746946">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46946" w:rsidRDefault="00746946">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46946" w:rsidRDefault="00746946">
            <w:pPr>
              <w:spacing w:after="0" w:line="276" w:lineRule="auto"/>
              <w:ind w:left="0" w:firstLine="0"/>
              <w:jc w:val="left"/>
            </w:pPr>
          </w:p>
        </w:tc>
      </w:tr>
    </w:tbl>
    <w:p w:rsidR="00746946" w:rsidRDefault="002252D7">
      <w:pPr>
        <w:spacing w:after="0" w:line="240" w:lineRule="auto"/>
        <w:ind w:left="0" w:firstLine="0"/>
        <w:jc w:val="left"/>
      </w:pPr>
      <w:r>
        <w:rPr>
          <w:b/>
        </w:rPr>
        <w:t xml:space="preserve"> </w:t>
      </w:r>
    </w:p>
    <w:p w:rsidR="00746946" w:rsidRDefault="002252D7">
      <w:pPr>
        <w:spacing w:after="0" w:line="240" w:lineRule="auto"/>
        <w:ind w:left="0" w:firstLine="0"/>
        <w:jc w:val="left"/>
      </w:pPr>
      <w:r>
        <w:rPr>
          <w:b/>
        </w:rPr>
        <w:t xml:space="preserve"> </w:t>
      </w:r>
    </w:p>
    <w:p w:rsidR="00746946" w:rsidRDefault="002252D7">
      <w:pPr>
        <w:spacing w:after="0" w:line="240" w:lineRule="auto"/>
        <w:ind w:left="0" w:firstLine="0"/>
        <w:jc w:val="left"/>
      </w:pPr>
      <w:r>
        <w:rPr>
          <w:b/>
        </w:rPr>
        <w:t xml:space="preserve"> </w:t>
      </w:r>
    </w:p>
    <w:p w:rsidR="00746946" w:rsidRDefault="002252D7">
      <w:pPr>
        <w:spacing w:after="0" w:line="240" w:lineRule="auto"/>
        <w:ind w:left="0" w:firstLine="0"/>
        <w:jc w:val="left"/>
      </w:pPr>
      <w:r>
        <w:rPr>
          <w:b/>
        </w:rPr>
        <w:t xml:space="preserve"> </w:t>
      </w:r>
    </w:p>
    <w:p w:rsidR="00746946" w:rsidRDefault="002252D7">
      <w:pPr>
        <w:spacing w:after="0" w:line="240" w:lineRule="auto"/>
        <w:ind w:left="0" w:firstLine="0"/>
        <w:jc w:val="left"/>
      </w:pPr>
      <w:r>
        <w:rPr>
          <w:b/>
        </w:rPr>
        <w:t xml:space="preserve"> </w:t>
      </w:r>
    </w:p>
    <w:p w:rsidR="00746946" w:rsidRDefault="002252D7">
      <w:pPr>
        <w:pStyle w:val="Ttulo1"/>
      </w:pPr>
      <w:r>
        <w:t xml:space="preserve">PRESUPUESTO ESTIMADO POR PROGRAMA </w:t>
      </w:r>
    </w:p>
    <w:p w:rsidR="00746946" w:rsidRDefault="002252D7">
      <w:pPr>
        <w:spacing w:after="42" w:line="240" w:lineRule="auto"/>
        <w:ind w:left="0" w:firstLine="0"/>
        <w:jc w:val="left"/>
      </w:pPr>
      <w:r>
        <w:t xml:space="preserve"> </w:t>
      </w:r>
    </w:p>
    <w:p w:rsidR="00746946" w:rsidRDefault="002252D7">
      <w:r>
        <w:rPr>
          <w:u w:val="single" w:color="000000"/>
        </w:rPr>
        <w:t>Presupuesto:</w:t>
      </w:r>
      <w:r>
        <w:t xml:space="preserve"> al momento de elaborar el Plan de trabajo debe tener conocimiento claro de los recursos que se requieren para alcanzar los objetivos, metas y por ende cumplir de esta forma los fines establecidos en sus estatutos. Un presupuesto es un plan integrado y coo</w:t>
      </w:r>
      <w:r>
        <w:t xml:space="preserve">rdinado que se expresa en términos financieros respecto a las operaciones y recursos que forman parte de la organización para un período determinado con el fin de lograr los objetivos fijados en el </w:t>
      </w:r>
      <w:proofErr w:type="gramStart"/>
      <w:r>
        <w:t>Plan  de</w:t>
      </w:r>
      <w:proofErr w:type="gramEnd"/>
      <w:r>
        <w:t xml:space="preserve"> Trabajo. </w:t>
      </w:r>
    </w:p>
    <w:p w:rsidR="00746946" w:rsidRDefault="002252D7">
      <w:pPr>
        <w:spacing w:after="45" w:line="240" w:lineRule="auto"/>
        <w:ind w:left="0" w:firstLine="0"/>
        <w:jc w:val="left"/>
      </w:pPr>
      <w:r>
        <w:t xml:space="preserve"> </w:t>
      </w:r>
    </w:p>
    <w:p w:rsidR="00746946" w:rsidRDefault="002252D7">
      <w:r>
        <w:t xml:space="preserve">Las organizaciones deben programar los recursos de acuerdo con las actividades definidas en el Plan de Trabajo que se vayan a ejecutar. No se deben programar actividades sin tener en cuenta los recursos que se requieren. </w:t>
      </w:r>
    </w:p>
    <w:p w:rsidR="00746946" w:rsidRDefault="002252D7">
      <w:pPr>
        <w:spacing w:after="45" w:line="240" w:lineRule="auto"/>
        <w:ind w:left="0" w:firstLine="0"/>
        <w:jc w:val="left"/>
      </w:pPr>
      <w:r>
        <w:t xml:space="preserve"> </w:t>
      </w:r>
    </w:p>
    <w:p w:rsidR="00746946" w:rsidRDefault="002252D7">
      <w:r>
        <w:t xml:space="preserve">Se deben detallar tres tipos de </w:t>
      </w:r>
      <w:r>
        <w:t xml:space="preserve">recursos: </w:t>
      </w:r>
    </w:p>
    <w:p w:rsidR="00746946" w:rsidRDefault="002252D7">
      <w:pPr>
        <w:spacing w:after="42" w:line="240" w:lineRule="auto"/>
        <w:ind w:left="0" w:firstLine="0"/>
        <w:jc w:val="left"/>
      </w:pPr>
      <w:r>
        <w:t xml:space="preserve"> </w:t>
      </w:r>
    </w:p>
    <w:p w:rsidR="00746946" w:rsidRDefault="002252D7">
      <w:pPr>
        <w:ind w:left="335" w:hanging="350"/>
      </w:pPr>
      <w:r>
        <w:rPr>
          <w:rFonts w:ascii="Arial" w:eastAsia="Arial" w:hAnsi="Arial" w:cs="Arial"/>
        </w:rPr>
        <w:t xml:space="preserve"> </w:t>
      </w:r>
      <w:r>
        <w:t>Humanos: Especificar la cantidad y características de las personas que se requerirán para la ejecución de los servicios (perfil).  Incluye miembros asociados, junta directiva y fiscalía, el personal administrativo, técnico-profesional y volun</w:t>
      </w:r>
      <w:r>
        <w:t xml:space="preserve">tario. Se deben indicar requisitos personales, académicos, experiencia laboral y otros datos que se consideran necesarios. También se puede contar con recurso humano externo que sirva de apoyo para cumplir con los servicios y objetivos propuestos. </w:t>
      </w:r>
    </w:p>
    <w:p w:rsidR="00746946" w:rsidRDefault="002252D7">
      <w:pPr>
        <w:spacing w:after="88" w:line="240" w:lineRule="auto"/>
        <w:ind w:left="350" w:firstLine="0"/>
        <w:jc w:val="left"/>
      </w:pPr>
      <w:r>
        <w:t xml:space="preserve"> </w:t>
      </w:r>
    </w:p>
    <w:p w:rsidR="00746946" w:rsidRDefault="002252D7">
      <w:pPr>
        <w:ind w:left="335" w:hanging="350"/>
      </w:pPr>
      <w:r>
        <w:rPr>
          <w:rFonts w:ascii="Arial" w:eastAsia="Arial" w:hAnsi="Arial" w:cs="Arial"/>
        </w:rPr>
        <w:lastRenderedPageBreak/>
        <w:t xml:space="preserve"> </w:t>
      </w:r>
      <w:r>
        <w:t>Materiales: Son aquellos recursos que requieren los grupos u organizaciones para poder brindar directamente el servicio a los beneficiarios.  Estos recursos pueden ser mobiliario y equipo en general</w:t>
      </w:r>
      <w:proofErr w:type="gramStart"/>
      <w:r>
        <w:t>,  equipo</w:t>
      </w:r>
      <w:proofErr w:type="gramEnd"/>
      <w:r>
        <w:t xml:space="preserve"> especializado para la atención de la población, </w:t>
      </w:r>
      <w:r>
        <w:t xml:space="preserve">vehículo, terreno y otros. </w:t>
      </w:r>
    </w:p>
    <w:p w:rsidR="00746946" w:rsidRDefault="002252D7">
      <w:pPr>
        <w:spacing w:after="88" w:line="240" w:lineRule="auto"/>
        <w:ind w:left="350" w:firstLine="0"/>
        <w:jc w:val="left"/>
      </w:pPr>
      <w:r>
        <w:t xml:space="preserve"> </w:t>
      </w:r>
    </w:p>
    <w:p w:rsidR="00746946" w:rsidRDefault="002252D7">
      <w:pPr>
        <w:ind w:left="335" w:hanging="350"/>
      </w:pPr>
      <w:r>
        <w:rPr>
          <w:rFonts w:ascii="Arial" w:eastAsia="Arial" w:hAnsi="Arial" w:cs="Arial"/>
        </w:rPr>
        <w:t xml:space="preserve"> </w:t>
      </w:r>
      <w:r>
        <w:t xml:space="preserve">Financieros: Son todos aquellos recursos de carácter económico que necesitan las organizaciones para poder operar administrativamente y ejecutar los planes y proyectos propuestos a fin de cumplir con los fines de ésta. </w:t>
      </w:r>
    </w:p>
    <w:p w:rsidR="00746946" w:rsidRDefault="002252D7">
      <w:pPr>
        <w:spacing w:after="42" w:line="240" w:lineRule="auto"/>
        <w:ind w:left="0" w:firstLine="0"/>
        <w:jc w:val="left"/>
      </w:pPr>
      <w:r>
        <w:t xml:space="preserve"> </w:t>
      </w:r>
    </w:p>
    <w:p w:rsidR="00746946" w:rsidRDefault="002252D7">
      <w:r>
        <w:t>Par</w:t>
      </w:r>
      <w:r>
        <w:t xml:space="preserve">a desarrollar estos aspectos es necesario indicar las posibles fuentes de financiamiento que percibirán las organizaciones, así como los gastos o egresos que generarán las diversas actividades y servicios que la organización llevará a cabo, a favor de los </w:t>
      </w:r>
      <w:r>
        <w:t xml:space="preserve">beneficiarios. </w:t>
      </w:r>
    </w:p>
    <w:p w:rsidR="00746946" w:rsidRDefault="002252D7">
      <w:pPr>
        <w:spacing w:after="0" w:line="240" w:lineRule="auto"/>
        <w:ind w:left="0" w:firstLine="0"/>
        <w:jc w:val="left"/>
      </w:pPr>
      <w:r>
        <w:t xml:space="preserve"> </w:t>
      </w:r>
    </w:p>
    <w:p w:rsidR="00746946" w:rsidRDefault="002252D7">
      <w:r>
        <w:t xml:space="preserve">Las ventajas de elaborar un presupuesto son: </w:t>
      </w:r>
    </w:p>
    <w:p w:rsidR="00746946" w:rsidRDefault="002252D7">
      <w:pPr>
        <w:spacing w:after="42" w:line="240" w:lineRule="auto"/>
        <w:ind w:left="0" w:firstLine="0"/>
        <w:jc w:val="left"/>
      </w:pPr>
      <w:r>
        <w:t xml:space="preserve"> </w:t>
      </w:r>
    </w:p>
    <w:p w:rsidR="00746946" w:rsidRDefault="002252D7">
      <w:pPr>
        <w:numPr>
          <w:ilvl w:val="0"/>
          <w:numId w:val="2"/>
        </w:numPr>
        <w:ind w:left="700" w:hanging="350"/>
      </w:pPr>
      <w:r>
        <w:t xml:space="preserve">Facilita a la Administración o encargado la utilización óptima de los diferentes insumos. </w:t>
      </w:r>
    </w:p>
    <w:p w:rsidR="00746946" w:rsidRDefault="002252D7">
      <w:pPr>
        <w:numPr>
          <w:ilvl w:val="0"/>
          <w:numId w:val="2"/>
        </w:numPr>
        <w:ind w:left="700" w:hanging="350"/>
      </w:pPr>
      <w:r>
        <w:t xml:space="preserve">Obliga a realizar un auto análisis periódico. </w:t>
      </w:r>
    </w:p>
    <w:p w:rsidR="00746946" w:rsidRDefault="002252D7">
      <w:pPr>
        <w:numPr>
          <w:ilvl w:val="0"/>
          <w:numId w:val="2"/>
        </w:numPr>
        <w:ind w:left="700" w:hanging="350"/>
      </w:pPr>
      <w:r>
        <w:t xml:space="preserve">Facilita el control administrativo. </w:t>
      </w:r>
    </w:p>
    <w:p w:rsidR="00746946" w:rsidRDefault="002252D7">
      <w:pPr>
        <w:numPr>
          <w:ilvl w:val="0"/>
          <w:numId w:val="2"/>
        </w:numPr>
        <w:ind w:left="700" w:hanging="350"/>
      </w:pPr>
      <w:r>
        <w:t xml:space="preserve">Ayuda a lograr mayor efectividad y eficiencia en las operaciones. </w:t>
      </w:r>
    </w:p>
    <w:p w:rsidR="00746946" w:rsidRDefault="002252D7">
      <w:pPr>
        <w:spacing w:after="42" w:line="240" w:lineRule="auto"/>
        <w:ind w:left="0" w:firstLine="0"/>
        <w:jc w:val="left"/>
      </w:pPr>
      <w:r>
        <w:t xml:space="preserve"> </w:t>
      </w:r>
    </w:p>
    <w:p w:rsidR="00746946" w:rsidRDefault="002252D7">
      <w:r>
        <w:t xml:space="preserve">Las limitaciones del presupuesto: </w:t>
      </w:r>
    </w:p>
    <w:p w:rsidR="00746946" w:rsidRDefault="002252D7">
      <w:pPr>
        <w:spacing w:after="40" w:line="240" w:lineRule="auto"/>
        <w:ind w:left="0" w:firstLine="0"/>
        <w:jc w:val="left"/>
      </w:pPr>
      <w:r>
        <w:t xml:space="preserve"> </w:t>
      </w:r>
    </w:p>
    <w:p w:rsidR="00746946" w:rsidRDefault="002252D7">
      <w:pPr>
        <w:numPr>
          <w:ilvl w:val="0"/>
          <w:numId w:val="3"/>
        </w:numPr>
        <w:ind w:left="700" w:hanging="350"/>
      </w:pPr>
      <w:r>
        <w:t xml:space="preserve">Están basados en estimaciones. </w:t>
      </w:r>
    </w:p>
    <w:p w:rsidR="00746946" w:rsidRDefault="002252D7">
      <w:pPr>
        <w:numPr>
          <w:ilvl w:val="0"/>
          <w:numId w:val="3"/>
        </w:numPr>
        <w:ind w:left="700" w:hanging="350"/>
      </w:pPr>
      <w:r>
        <w:t xml:space="preserve">Debe ser adaptado constantemente a los cambios de importancia que surjan. </w:t>
      </w:r>
    </w:p>
    <w:p w:rsidR="00746946" w:rsidRDefault="002252D7">
      <w:pPr>
        <w:numPr>
          <w:ilvl w:val="0"/>
          <w:numId w:val="3"/>
        </w:numPr>
        <w:ind w:left="700" w:hanging="350"/>
      </w:pPr>
      <w:r>
        <w:t>Toma tiempo y costo prepararlo. 4.</w:t>
      </w:r>
      <w:r>
        <w:rPr>
          <w:rFonts w:ascii="Arial" w:eastAsia="Arial" w:hAnsi="Arial" w:cs="Arial"/>
        </w:rPr>
        <w:t xml:space="preserve"> </w:t>
      </w:r>
      <w:r>
        <w:t>No se de</w:t>
      </w:r>
      <w:r>
        <w:t xml:space="preserve">ben esperar resultados demasiado pronto. </w:t>
      </w:r>
    </w:p>
    <w:p w:rsidR="00746946" w:rsidRDefault="002252D7">
      <w:pPr>
        <w:spacing w:after="45" w:line="240" w:lineRule="auto"/>
        <w:ind w:left="0" w:firstLine="0"/>
        <w:jc w:val="left"/>
      </w:pPr>
      <w:r>
        <w:rPr>
          <w:b/>
        </w:rPr>
        <w:t xml:space="preserve"> </w:t>
      </w:r>
    </w:p>
    <w:p w:rsidR="00746946" w:rsidRDefault="002252D7">
      <w:r>
        <w:t>Aspectos a considerar para elaborar el presupuesto</w:t>
      </w:r>
      <w:r>
        <w:rPr>
          <w:i/>
        </w:rPr>
        <w:t>:</w:t>
      </w:r>
      <w:r>
        <w:rPr>
          <w:i/>
          <w:sz w:val="36"/>
          <w:vertAlign w:val="subscript"/>
        </w:rPr>
        <w:t xml:space="preserve"> </w:t>
      </w:r>
    </w:p>
    <w:p w:rsidR="00746946" w:rsidRDefault="002252D7">
      <w:pPr>
        <w:spacing w:after="34" w:line="240" w:lineRule="auto"/>
        <w:ind w:left="0" w:firstLine="0"/>
        <w:jc w:val="left"/>
      </w:pPr>
      <w:r>
        <w:t xml:space="preserve"> </w:t>
      </w:r>
    </w:p>
    <w:p w:rsidR="00746946" w:rsidRDefault="002252D7">
      <w:pPr>
        <w:numPr>
          <w:ilvl w:val="0"/>
          <w:numId w:val="4"/>
        </w:numPr>
        <w:ind w:left="700" w:hanging="350"/>
      </w:pPr>
      <w:r>
        <w:t xml:space="preserve">El presupuesto debe elaborarse anualmente con la </w:t>
      </w:r>
      <w:r>
        <w:rPr>
          <w:b/>
        </w:rPr>
        <w:t>base de efectivo</w:t>
      </w:r>
      <w:r>
        <w:t>, que consiste en reconocer los ingresos y gastos en la fecha que generan entradas y salidas</w:t>
      </w:r>
      <w:r>
        <w:t xml:space="preserve"> en efectivo.  Es decir, es conocer el comportamiento del flujo de efectivo. </w:t>
      </w:r>
    </w:p>
    <w:p w:rsidR="00746946" w:rsidRDefault="002252D7">
      <w:pPr>
        <w:numPr>
          <w:ilvl w:val="0"/>
          <w:numId w:val="4"/>
        </w:numPr>
        <w:ind w:left="700" w:hanging="350"/>
      </w:pPr>
      <w:r>
        <w:t xml:space="preserve">Para la elaboración del presupuesto con </w:t>
      </w:r>
      <w:r>
        <w:rPr>
          <w:b/>
        </w:rPr>
        <w:t>base de efectivo</w:t>
      </w:r>
      <w:r>
        <w:t xml:space="preserve">, es importante cumplir con los siguientes pasos elementales: </w:t>
      </w:r>
    </w:p>
    <w:p w:rsidR="00746946" w:rsidRDefault="002252D7">
      <w:pPr>
        <w:numPr>
          <w:ilvl w:val="1"/>
          <w:numId w:val="4"/>
        </w:numPr>
        <w:ind w:left="1401" w:hanging="350"/>
      </w:pPr>
      <w:r>
        <w:t>Tener una clasificación detallada por meses de los ingresos</w:t>
      </w:r>
      <w:r>
        <w:t xml:space="preserve"> y egresos de efectivo, de un período mínimo de doce meses según la información que contiene la Organización en sus registros contables auxiliares (aplica para Organizaciones que ya están funcionando). </w:t>
      </w:r>
    </w:p>
    <w:p w:rsidR="00746946" w:rsidRDefault="002252D7">
      <w:pPr>
        <w:numPr>
          <w:ilvl w:val="1"/>
          <w:numId w:val="4"/>
        </w:numPr>
        <w:ind w:left="1401" w:hanging="350"/>
      </w:pPr>
      <w:r>
        <w:t>De acuerdo al Plan Estratégico que se pretende cumpli</w:t>
      </w:r>
      <w:r>
        <w:t xml:space="preserve">r, detallar los renglones que vendrán a disminuir o aumentar la generación de ingresos o gastos de efectivo y medir monetariamente el efecto. </w:t>
      </w:r>
    </w:p>
    <w:p w:rsidR="00746946" w:rsidRDefault="002252D7">
      <w:pPr>
        <w:numPr>
          <w:ilvl w:val="0"/>
          <w:numId w:val="4"/>
        </w:numPr>
        <w:ind w:left="700" w:hanging="350"/>
      </w:pPr>
      <w:r>
        <w:lastRenderedPageBreak/>
        <w:t xml:space="preserve">Trimestralmente debe ir analizándose el cumplimiento del mismo, poniéndole cuidado al comportamiento que lleva para poder ir rectificando aquellos aspectos que no se van cumpliendo, luego de verificar las causas que lo provocan. </w:t>
      </w:r>
    </w:p>
    <w:p w:rsidR="00746946" w:rsidRDefault="002252D7">
      <w:pPr>
        <w:spacing w:after="41" w:line="240" w:lineRule="auto"/>
        <w:ind w:left="0" w:firstLine="0"/>
        <w:jc w:val="center"/>
      </w:pPr>
      <w:r>
        <w:rPr>
          <w:b/>
        </w:rPr>
        <w:t xml:space="preserve"> </w:t>
      </w:r>
    </w:p>
    <w:p w:rsidR="00746946" w:rsidRDefault="002252D7">
      <w:r>
        <w:rPr>
          <w:u w:val="single" w:color="000000"/>
        </w:rPr>
        <w:t>Responsable:</w:t>
      </w:r>
      <w:r>
        <w:t xml:space="preserve"> especifique</w:t>
      </w:r>
      <w:r>
        <w:t xml:space="preserve"> el nombre completo o cargo de la persona responsable de la ejecución y el cumplimiento de la meta. </w:t>
      </w:r>
    </w:p>
    <w:p w:rsidR="00746946" w:rsidRDefault="002252D7">
      <w:pPr>
        <w:spacing w:after="40" w:line="240" w:lineRule="auto"/>
        <w:ind w:left="0" w:firstLine="0"/>
        <w:jc w:val="left"/>
      </w:pPr>
      <w:r>
        <w:t xml:space="preserve"> </w:t>
      </w:r>
    </w:p>
    <w:p w:rsidR="00746946" w:rsidRDefault="002252D7">
      <w:pPr>
        <w:spacing w:after="42" w:line="240" w:lineRule="auto"/>
        <w:ind w:left="0" w:firstLine="0"/>
        <w:jc w:val="left"/>
      </w:pPr>
      <w:r>
        <w:t xml:space="preserve"> </w:t>
      </w:r>
    </w:p>
    <w:p w:rsidR="00746946" w:rsidRDefault="002252D7">
      <w:pPr>
        <w:spacing w:after="42" w:line="240" w:lineRule="auto"/>
        <w:ind w:left="0" w:firstLine="0"/>
        <w:jc w:val="left"/>
      </w:pPr>
      <w:r>
        <w:t xml:space="preserve"> </w:t>
      </w:r>
    </w:p>
    <w:p w:rsidR="00746946" w:rsidRDefault="002252D7">
      <w:pPr>
        <w:spacing w:after="42" w:line="240" w:lineRule="auto"/>
        <w:ind w:left="0" w:firstLine="0"/>
        <w:jc w:val="left"/>
      </w:pPr>
      <w:r>
        <w:t xml:space="preserve"> </w:t>
      </w:r>
    </w:p>
    <w:p w:rsidR="00746946" w:rsidRDefault="002252D7">
      <w:pPr>
        <w:spacing w:after="42" w:line="240" w:lineRule="auto"/>
        <w:ind w:left="0" w:firstLine="0"/>
        <w:jc w:val="left"/>
      </w:pPr>
      <w:r>
        <w:t xml:space="preserve"> </w:t>
      </w:r>
    </w:p>
    <w:p w:rsidR="00746946" w:rsidRDefault="002252D7">
      <w:pPr>
        <w:spacing w:after="0" w:line="240" w:lineRule="auto"/>
        <w:ind w:left="0" w:firstLine="0"/>
        <w:jc w:val="left"/>
      </w:pPr>
      <w:r>
        <w:t xml:space="preserve"> </w:t>
      </w:r>
    </w:p>
    <w:p w:rsidR="00746946" w:rsidRDefault="002252D7">
      <w:pPr>
        <w:spacing w:after="0"/>
        <w:ind w:left="0" w:right="9101" w:firstLine="0"/>
        <w:jc w:val="left"/>
      </w:pPr>
      <w:r>
        <w:t xml:space="preserve">  </w:t>
      </w:r>
    </w:p>
    <w:p w:rsidR="00746946" w:rsidRDefault="002252D7">
      <w:pPr>
        <w:spacing w:after="0" w:line="240" w:lineRule="auto"/>
        <w:ind w:left="0" w:firstLine="0"/>
        <w:jc w:val="left"/>
      </w:pPr>
      <w:r>
        <w:rPr>
          <w:b/>
        </w:rPr>
        <w:t xml:space="preserve"> </w:t>
      </w:r>
    </w:p>
    <w:p w:rsidR="00746946" w:rsidRDefault="002252D7">
      <w:pPr>
        <w:pStyle w:val="Ttulo1"/>
      </w:pPr>
      <w:r>
        <w:t xml:space="preserve">EVALUACIÓN (MONITOREO) DEL PLAN DE TRABAJO  </w:t>
      </w:r>
    </w:p>
    <w:p w:rsidR="00746946" w:rsidRDefault="002252D7">
      <w:pPr>
        <w:spacing w:after="45" w:line="240" w:lineRule="auto"/>
        <w:ind w:left="0" w:firstLine="0"/>
        <w:jc w:val="left"/>
      </w:pPr>
      <w:r>
        <w:t xml:space="preserve"> </w:t>
      </w:r>
    </w:p>
    <w:p w:rsidR="00746946" w:rsidRDefault="002252D7">
      <w:r>
        <w:t xml:space="preserve">Objetivo de la evaluación del Plan de Trabajo: </w:t>
      </w:r>
    </w:p>
    <w:p w:rsidR="00746946" w:rsidRDefault="002252D7">
      <w:pPr>
        <w:spacing w:after="42" w:line="240" w:lineRule="auto"/>
        <w:ind w:left="0" w:firstLine="0"/>
        <w:jc w:val="left"/>
      </w:pPr>
      <w:r>
        <w:t xml:space="preserve"> </w:t>
      </w:r>
    </w:p>
    <w:p w:rsidR="00746946" w:rsidRDefault="002252D7">
      <w:r>
        <w:t xml:space="preserve">Obtener información de la organización sobre la programación anual, el seguimiento semestral y la evaluación de resultados del período. </w:t>
      </w:r>
    </w:p>
    <w:p w:rsidR="00746946" w:rsidRDefault="002252D7">
      <w:pPr>
        <w:spacing w:after="42" w:line="240" w:lineRule="auto"/>
        <w:ind w:left="0" w:firstLine="0"/>
        <w:jc w:val="left"/>
      </w:pPr>
      <w:r>
        <w:t xml:space="preserve"> </w:t>
      </w:r>
    </w:p>
    <w:p w:rsidR="00746946" w:rsidRDefault="002252D7">
      <w:r>
        <w:t xml:space="preserve">Evaluación </w:t>
      </w:r>
    </w:p>
    <w:p w:rsidR="00746946" w:rsidRDefault="002252D7">
      <w:pPr>
        <w:spacing w:after="45" w:line="240" w:lineRule="auto"/>
        <w:ind w:left="0" w:firstLine="0"/>
        <w:jc w:val="left"/>
      </w:pPr>
      <w:r>
        <w:t xml:space="preserve"> </w:t>
      </w:r>
    </w:p>
    <w:p w:rsidR="00746946" w:rsidRDefault="002252D7">
      <w:r>
        <w:t>La evaluación es una función indispensable que se cumple en un momento determinado y provee información</w:t>
      </w:r>
      <w:r>
        <w:t xml:space="preserve"> que puede servir para retroalimentar la ejecución del programa; así como también la planificación de formulación de posibles programas o proyectos ulteriores. </w:t>
      </w:r>
    </w:p>
    <w:p w:rsidR="00746946" w:rsidRDefault="002252D7">
      <w:pPr>
        <w:spacing w:after="40" w:line="240" w:lineRule="auto"/>
        <w:ind w:left="0" w:firstLine="0"/>
        <w:jc w:val="left"/>
      </w:pPr>
      <w:r>
        <w:t xml:space="preserve"> </w:t>
      </w:r>
    </w:p>
    <w:p w:rsidR="00746946" w:rsidRDefault="002252D7">
      <w:r>
        <w:t xml:space="preserve">La evaluación es un instrumento esencial para: </w:t>
      </w:r>
    </w:p>
    <w:p w:rsidR="00746946" w:rsidRDefault="002252D7">
      <w:pPr>
        <w:spacing w:after="42" w:line="240" w:lineRule="auto"/>
        <w:ind w:left="0" w:firstLine="0"/>
        <w:jc w:val="left"/>
      </w:pPr>
      <w:r>
        <w:t xml:space="preserve"> </w:t>
      </w:r>
    </w:p>
    <w:p w:rsidR="00746946" w:rsidRDefault="002252D7">
      <w:r>
        <w:rPr>
          <w:rFonts w:ascii="Arial" w:eastAsia="Arial" w:hAnsi="Arial" w:cs="Arial"/>
        </w:rPr>
        <w:t xml:space="preserve"> </w:t>
      </w:r>
      <w:r>
        <w:t>Reforzar la gestión del programa o proyect</w:t>
      </w:r>
      <w:r>
        <w:t xml:space="preserve">os </w:t>
      </w:r>
    </w:p>
    <w:p w:rsidR="00746946" w:rsidRDefault="002252D7">
      <w:r>
        <w:rPr>
          <w:rFonts w:ascii="Arial" w:eastAsia="Arial" w:hAnsi="Arial" w:cs="Arial"/>
        </w:rPr>
        <w:t xml:space="preserve"> </w:t>
      </w:r>
      <w:r>
        <w:t xml:space="preserve">Mejorar la preparación de nuevos programas o proyectos </w:t>
      </w:r>
    </w:p>
    <w:p w:rsidR="00746946" w:rsidRDefault="002252D7">
      <w:pPr>
        <w:ind w:left="335" w:hanging="350"/>
      </w:pPr>
      <w:r>
        <w:rPr>
          <w:rFonts w:ascii="Arial" w:eastAsia="Arial" w:hAnsi="Arial" w:cs="Arial"/>
        </w:rPr>
        <w:t xml:space="preserve"> </w:t>
      </w:r>
      <w:r>
        <w:t xml:space="preserve">Proporcionar insumos o programas de mayor envergadura o evaluaciones más específicas. </w:t>
      </w:r>
    </w:p>
    <w:p w:rsidR="00746946" w:rsidRDefault="002252D7">
      <w:pPr>
        <w:spacing w:after="45" w:line="240" w:lineRule="auto"/>
        <w:ind w:left="0" w:firstLine="0"/>
        <w:jc w:val="left"/>
      </w:pPr>
      <w:r>
        <w:t xml:space="preserve"> </w:t>
      </w:r>
    </w:p>
    <w:p w:rsidR="00746946" w:rsidRDefault="002252D7">
      <w:r>
        <w:t xml:space="preserve">La evaluación se aplica a una o varias de las siguientes áreas: </w:t>
      </w:r>
    </w:p>
    <w:p w:rsidR="00746946" w:rsidRDefault="002252D7">
      <w:pPr>
        <w:spacing w:after="16" w:line="276" w:lineRule="auto"/>
        <w:ind w:left="0" w:firstLine="0"/>
        <w:jc w:val="left"/>
      </w:pPr>
      <w:r>
        <w:t xml:space="preserve"> </w:t>
      </w:r>
    </w:p>
    <w:tbl>
      <w:tblPr>
        <w:tblStyle w:val="TableGrid"/>
        <w:tblW w:w="8729" w:type="dxa"/>
        <w:tblInd w:w="-101" w:type="dxa"/>
        <w:tblCellMar>
          <w:top w:w="172" w:type="dxa"/>
          <w:left w:w="0" w:type="dxa"/>
          <w:bottom w:w="0" w:type="dxa"/>
          <w:right w:w="50" w:type="dxa"/>
        </w:tblCellMar>
        <w:tblLook w:val="04A0" w:firstRow="1" w:lastRow="0" w:firstColumn="1" w:lastColumn="0" w:noHBand="0" w:noVBand="1"/>
      </w:tblPr>
      <w:tblGrid>
        <w:gridCol w:w="2189"/>
        <w:gridCol w:w="1313"/>
        <w:gridCol w:w="245"/>
        <w:gridCol w:w="4982"/>
      </w:tblGrid>
      <w:tr w:rsidR="00746946">
        <w:trPr>
          <w:trHeight w:val="1057"/>
        </w:trPr>
        <w:tc>
          <w:tcPr>
            <w:tcW w:w="2189" w:type="dxa"/>
            <w:tcBorders>
              <w:top w:val="single" w:sz="11" w:space="0" w:color="7F7F7F"/>
              <w:left w:val="single" w:sz="11" w:space="0" w:color="7F7F7F"/>
              <w:bottom w:val="nil"/>
              <w:right w:val="nil"/>
            </w:tcBorders>
            <w:shd w:val="clear" w:color="auto" w:fill="C0C0C0"/>
          </w:tcPr>
          <w:p w:rsidR="00746946" w:rsidRDefault="002252D7">
            <w:pPr>
              <w:spacing w:after="0" w:line="276" w:lineRule="auto"/>
              <w:ind w:left="101" w:firstLine="0"/>
              <w:jc w:val="left"/>
            </w:pPr>
            <w:r>
              <w:t xml:space="preserve">Eficacia </w:t>
            </w:r>
          </w:p>
        </w:tc>
        <w:tc>
          <w:tcPr>
            <w:tcW w:w="1313" w:type="dxa"/>
            <w:tcBorders>
              <w:top w:val="single" w:sz="11" w:space="0" w:color="7F7F7F"/>
              <w:left w:val="nil"/>
              <w:bottom w:val="nil"/>
              <w:right w:val="nil"/>
            </w:tcBorders>
            <w:shd w:val="clear" w:color="auto" w:fill="C0C0C0"/>
          </w:tcPr>
          <w:p w:rsidR="00746946" w:rsidRDefault="00746946">
            <w:pPr>
              <w:spacing w:after="0" w:line="276" w:lineRule="auto"/>
              <w:ind w:left="0" w:firstLine="0"/>
              <w:jc w:val="left"/>
            </w:pPr>
          </w:p>
        </w:tc>
        <w:tc>
          <w:tcPr>
            <w:tcW w:w="245" w:type="dxa"/>
            <w:tcBorders>
              <w:top w:val="single" w:sz="11" w:space="0" w:color="7F7F7F"/>
              <w:left w:val="nil"/>
              <w:bottom w:val="nil"/>
              <w:right w:val="nil"/>
            </w:tcBorders>
            <w:shd w:val="clear" w:color="auto" w:fill="C0C0C0"/>
          </w:tcPr>
          <w:p w:rsidR="00746946" w:rsidRDefault="00746946">
            <w:pPr>
              <w:spacing w:after="0" w:line="276" w:lineRule="auto"/>
              <w:ind w:left="0" w:firstLine="0"/>
              <w:jc w:val="left"/>
            </w:pPr>
          </w:p>
        </w:tc>
        <w:tc>
          <w:tcPr>
            <w:tcW w:w="4982" w:type="dxa"/>
            <w:tcBorders>
              <w:top w:val="single" w:sz="11" w:space="0" w:color="7F7F7F"/>
              <w:left w:val="nil"/>
              <w:bottom w:val="nil"/>
              <w:right w:val="single" w:sz="12" w:space="0" w:color="7F7F7F"/>
            </w:tcBorders>
          </w:tcPr>
          <w:p w:rsidR="00746946" w:rsidRDefault="002252D7">
            <w:pPr>
              <w:spacing w:after="0" w:line="276" w:lineRule="auto"/>
              <w:ind w:left="98" w:firstLine="0"/>
            </w:pPr>
            <w:r>
              <w:t xml:space="preserve">¿En qué medida el programa ha logrado sus objetivos y ha alcanzado a la población beneficiaria? </w:t>
            </w:r>
          </w:p>
        </w:tc>
      </w:tr>
      <w:tr w:rsidR="00746946">
        <w:trPr>
          <w:trHeight w:val="870"/>
        </w:trPr>
        <w:tc>
          <w:tcPr>
            <w:tcW w:w="2189" w:type="dxa"/>
            <w:tcBorders>
              <w:top w:val="nil"/>
              <w:left w:val="single" w:sz="11" w:space="0" w:color="7F7F7F"/>
              <w:bottom w:val="nil"/>
              <w:right w:val="nil"/>
            </w:tcBorders>
            <w:shd w:val="clear" w:color="auto" w:fill="C0C0C0"/>
          </w:tcPr>
          <w:p w:rsidR="00746946" w:rsidRDefault="002252D7">
            <w:pPr>
              <w:spacing w:after="0" w:line="276" w:lineRule="auto"/>
              <w:ind w:left="101" w:firstLine="0"/>
              <w:jc w:val="left"/>
            </w:pPr>
            <w:r>
              <w:t xml:space="preserve">Eficiencia </w:t>
            </w:r>
          </w:p>
        </w:tc>
        <w:tc>
          <w:tcPr>
            <w:tcW w:w="1313" w:type="dxa"/>
            <w:tcBorders>
              <w:top w:val="nil"/>
              <w:left w:val="nil"/>
              <w:bottom w:val="nil"/>
              <w:right w:val="nil"/>
            </w:tcBorders>
            <w:shd w:val="clear" w:color="auto" w:fill="C0C0C0"/>
          </w:tcPr>
          <w:p w:rsidR="00746946" w:rsidRDefault="00746946">
            <w:pPr>
              <w:spacing w:after="0" w:line="276" w:lineRule="auto"/>
              <w:ind w:left="0" w:firstLine="0"/>
              <w:jc w:val="left"/>
            </w:pPr>
          </w:p>
        </w:tc>
        <w:tc>
          <w:tcPr>
            <w:tcW w:w="245" w:type="dxa"/>
            <w:tcBorders>
              <w:top w:val="nil"/>
              <w:left w:val="nil"/>
              <w:bottom w:val="nil"/>
              <w:right w:val="nil"/>
            </w:tcBorders>
            <w:shd w:val="clear" w:color="auto" w:fill="C0C0C0"/>
          </w:tcPr>
          <w:p w:rsidR="00746946" w:rsidRDefault="00746946">
            <w:pPr>
              <w:spacing w:after="0" w:line="276" w:lineRule="auto"/>
              <w:ind w:left="0" w:firstLine="0"/>
              <w:jc w:val="left"/>
            </w:pPr>
          </w:p>
        </w:tc>
        <w:tc>
          <w:tcPr>
            <w:tcW w:w="4982" w:type="dxa"/>
            <w:tcBorders>
              <w:top w:val="nil"/>
              <w:left w:val="nil"/>
              <w:bottom w:val="nil"/>
              <w:right w:val="single" w:sz="12" w:space="0" w:color="7F7F7F"/>
            </w:tcBorders>
          </w:tcPr>
          <w:p w:rsidR="00746946" w:rsidRDefault="002252D7">
            <w:pPr>
              <w:spacing w:after="40" w:line="240" w:lineRule="auto"/>
              <w:ind w:left="98" w:firstLine="0"/>
              <w:jc w:val="left"/>
            </w:pPr>
            <w:r>
              <w:t xml:space="preserve"> </w:t>
            </w:r>
          </w:p>
          <w:p w:rsidR="00746946" w:rsidRDefault="002252D7">
            <w:pPr>
              <w:spacing w:after="0" w:line="276" w:lineRule="auto"/>
              <w:ind w:left="98" w:firstLine="0"/>
            </w:pPr>
            <w:r>
              <w:t xml:space="preserve">¿Los resultados esperados del programa siguen justificando su costo? </w:t>
            </w:r>
          </w:p>
        </w:tc>
      </w:tr>
      <w:tr w:rsidR="00746946">
        <w:trPr>
          <w:trHeight w:val="581"/>
        </w:trPr>
        <w:tc>
          <w:tcPr>
            <w:tcW w:w="2189" w:type="dxa"/>
            <w:tcBorders>
              <w:top w:val="nil"/>
              <w:left w:val="single" w:sz="11" w:space="0" w:color="7F7F7F"/>
              <w:bottom w:val="nil"/>
              <w:right w:val="nil"/>
            </w:tcBorders>
            <w:shd w:val="clear" w:color="auto" w:fill="C0C0C0"/>
            <w:vAlign w:val="center"/>
          </w:tcPr>
          <w:p w:rsidR="00746946" w:rsidRDefault="002252D7">
            <w:pPr>
              <w:spacing w:after="0" w:line="276" w:lineRule="auto"/>
              <w:ind w:left="101" w:firstLine="0"/>
              <w:jc w:val="left"/>
            </w:pPr>
            <w:r>
              <w:lastRenderedPageBreak/>
              <w:t xml:space="preserve">Pertenencia </w:t>
            </w:r>
          </w:p>
        </w:tc>
        <w:tc>
          <w:tcPr>
            <w:tcW w:w="1313" w:type="dxa"/>
            <w:tcBorders>
              <w:top w:val="nil"/>
              <w:left w:val="nil"/>
              <w:bottom w:val="nil"/>
              <w:right w:val="nil"/>
            </w:tcBorders>
            <w:shd w:val="clear" w:color="auto" w:fill="C0C0C0"/>
          </w:tcPr>
          <w:p w:rsidR="00746946" w:rsidRDefault="00746946">
            <w:pPr>
              <w:spacing w:after="0" w:line="276" w:lineRule="auto"/>
              <w:ind w:left="0" w:firstLine="0"/>
              <w:jc w:val="left"/>
            </w:pPr>
          </w:p>
        </w:tc>
        <w:tc>
          <w:tcPr>
            <w:tcW w:w="245" w:type="dxa"/>
            <w:tcBorders>
              <w:top w:val="nil"/>
              <w:left w:val="nil"/>
              <w:bottom w:val="nil"/>
              <w:right w:val="nil"/>
            </w:tcBorders>
            <w:shd w:val="clear" w:color="auto" w:fill="C0C0C0"/>
          </w:tcPr>
          <w:p w:rsidR="00746946" w:rsidRDefault="00746946">
            <w:pPr>
              <w:spacing w:after="0" w:line="276" w:lineRule="auto"/>
              <w:ind w:left="0" w:firstLine="0"/>
              <w:jc w:val="left"/>
            </w:pPr>
          </w:p>
        </w:tc>
        <w:tc>
          <w:tcPr>
            <w:tcW w:w="4982" w:type="dxa"/>
            <w:tcBorders>
              <w:top w:val="nil"/>
              <w:left w:val="nil"/>
              <w:bottom w:val="nil"/>
              <w:right w:val="single" w:sz="12" w:space="0" w:color="7F7F7F"/>
            </w:tcBorders>
          </w:tcPr>
          <w:p w:rsidR="00746946" w:rsidRDefault="002252D7">
            <w:pPr>
              <w:spacing w:after="42" w:line="240" w:lineRule="auto"/>
              <w:ind w:left="98" w:firstLine="0"/>
              <w:jc w:val="left"/>
            </w:pPr>
            <w:r>
              <w:t xml:space="preserve"> </w:t>
            </w:r>
          </w:p>
          <w:p w:rsidR="00746946" w:rsidRDefault="002252D7">
            <w:pPr>
              <w:spacing w:after="0" w:line="276" w:lineRule="auto"/>
              <w:ind w:left="98" w:firstLine="0"/>
              <w:jc w:val="left"/>
            </w:pPr>
            <w:r>
              <w:t xml:space="preserve">¿Tiene sentido continuar con el programa? </w:t>
            </w:r>
          </w:p>
        </w:tc>
      </w:tr>
      <w:tr w:rsidR="00746946">
        <w:trPr>
          <w:trHeight w:val="871"/>
        </w:trPr>
        <w:tc>
          <w:tcPr>
            <w:tcW w:w="2189" w:type="dxa"/>
            <w:tcBorders>
              <w:top w:val="nil"/>
              <w:left w:val="single" w:sz="11" w:space="0" w:color="7F7F7F"/>
              <w:bottom w:val="nil"/>
              <w:right w:val="nil"/>
            </w:tcBorders>
            <w:shd w:val="clear" w:color="auto" w:fill="C0C0C0"/>
            <w:vAlign w:val="center"/>
          </w:tcPr>
          <w:p w:rsidR="00746946" w:rsidRDefault="002252D7">
            <w:pPr>
              <w:spacing w:after="42" w:line="240" w:lineRule="auto"/>
              <w:ind w:left="101" w:firstLine="0"/>
              <w:jc w:val="left"/>
            </w:pPr>
            <w:r>
              <w:t xml:space="preserve">Validez </w:t>
            </w:r>
            <w:r>
              <w:tab/>
              <w:t xml:space="preserve">del </w:t>
            </w:r>
          </w:p>
          <w:p w:rsidR="00746946" w:rsidRDefault="002252D7">
            <w:pPr>
              <w:spacing w:after="0" w:line="276" w:lineRule="auto"/>
              <w:ind w:left="101" w:firstLine="0"/>
              <w:jc w:val="left"/>
            </w:pPr>
            <w:r>
              <w:t xml:space="preserve">Metodología </w:t>
            </w:r>
          </w:p>
        </w:tc>
        <w:tc>
          <w:tcPr>
            <w:tcW w:w="1313" w:type="dxa"/>
            <w:tcBorders>
              <w:top w:val="nil"/>
              <w:left w:val="nil"/>
              <w:bottom w:val="nil"/>
              <w:right w:val="nil"/>
            </w:tcBorders>
            <w:shd w:val="clear" w:color="auto" w:fill="C0C0C0"/>
          </w:tcPr>
          <w:p w:rsidR="00746946" w:rsidRDefault="002252D7">
            <w:pPr>
              <w:spacing w:after="0" w:line="276" w:lineRule="auto"/>
              <w:ind w:left="0" w:firstLine="0"/>
              <w:jc w:val="left"/>
            </w:pPr>
            <w:r>
              <w:t xml:space="preserve">Servicio </w:t>
            </w:r>
          </w:p>
        </w:tc>
        <w:tc>
          <w:tcPr>
            <w:tcW w:w="245" w:type="dxa"/>
            <w:tcBorders>
              <w:top w:val="nil"/>
              <w:left w:val="nil"/>
              <w:bottom w:val="nil"/>
              <w:right w:val="nil"/>
            </w:tcBorders>
            <w:shd w:val="clear" w:color="auto" w:fill="C0C0C0"/>
          </w:tcPr>
          <w:p w:rsidR="00746946" w:rsidRDefault="002252D7">
            <w:pPr>
              <w:spacing w:after="0" w:line="276" w:lineRule="auto"/>
              <w:ind w:left="0" w:firstLine="0"/>
            </w:pPr>
            <w:r>
              <w:t xml:space="preserve">y </w:t>
            </w:r>
          </w:p>
        </w:tc>
        <w:tc>
          <w:tcPr>
            <w:tcW w:w="4982" w:type="dxa"/>
            <w:tcBorders>
              <w:top w:val="nil"/>
              <w:left w:val="nil"/>
              <w:bottom w:val="nil"/>
              <w:right w:val="single" w:sz="12" w:space="0" w:color="7F7F7F"/>
            </w:tcBorders>
          </w:tcPr>
          <w:p w:rsidR="00746946" w:rsidRDefault="002252D7">
            <w:pPr>
              <w:spacing w:after="42" w:line="240" w:lineRule="auto"/>
              <w:ind w:left="98" w:firstLine="0"/>
              <w:jc w:val="left"/>
            </w:pPr>
            <w:r>
              <w:t xml:space="preserve"> </w:t>
            </w:r>
          </w:p>
          <w:p w:rsidR="00746946" w:rsidRDefault="002252D7">
            <w:pPr>
              <w:spacing w:after="42" w:line="253" w:lineRule="auto"/>
              <w:ind w:left="98" w:firstLine="0"/>
            </w:pPr>
            <w:r>
              <w:t xml:space="preserve">¿Los servicios y la metodología empleada son coherentes a las necesidades de la población? </w:t>
            </w:r>
          </w:p>
          <w:p w:rsidR="00746946" w:rsidRDefault="002252D7">
            <w:pPr>
              <w:spacing w:after="0" w:line="276" w:lineRule="auto"/>
              <w:ind w:left="98" w:firstLine="0"/>
              <w:jc w:val="left"/>
            </w:pPr>
            <w:r>
              <w:t xml:space="preserve"> </w:t>
            </w:r>
          </w:p>
        </w:tc>
      </w:tr>
      <w:tr w:rsidR="00746946">
        <w:trPr>
          <w:trHeight w:val="996"/>
        </w:trPr>
        <w:tc>
          <w:tcPr>
            <w:tcW w:w="2189" w:type="dxa"/>
            <w:tcBorders>
              <w:top w:val="nil"/>
              <w:left w:val="single" w:sz="11" w:space="0" w:color="7F7F7F"/>
              <w:bottom w:val="single" w:sz="12" w:space="0" w:color="7F7F7F"/>
              <w:right w:val="nil"/>
            </w:tcBorders>
            <w:shd w:val="clear" w:color="auto" w:fill="C0C0C0"/>
          </w:tcPr>
          <w:p w:rsidR="00746946" w:rsidRDefault="002252D7">
            <w:pPr>
              <w:spacing w:after="0" w:line="276" w:lineRule="auto"/>
              <w:ind w:left="101" w:firstLine="0"/>
              <w:jc w:val="left"/>
            </w:pPr>
            <w:r>
              <w:t xml:space="preserve">Causalidad </w:t>
            </w:r>
          </w:p>
        </w:tc>
        <w:tc>
          <w:tcPr>
            <w:tcW w:w="1313" w:type="dxa"/>
            <w:tcBorders>
              <w:top w:val="nil"/>
              <w:left w:val="nil"/>
              <w:bottom w:val="single" w:sz="12" w:space="0" w:color="7F7F7F"/>
              <w:right w:val="nil"/>
            </w:tcBorders>
            <w:shd w:val="clear" w:color="auto" w:fill="C0C0C0"/>
          </w:tcPr>
          <w:p w:rsidR="00746946" w:rsidRDefault="00746946">
            <w:pPr>
              <w:spacing w:after="0" w:line="276" w:lineRule="auto"/>
              <w:ind w:left="0" w:firstLine="0"/>
              <w:jc w:val="left"/>
            </w:pPr>
          </w:p>
        </w:tc>
        <w:tc>
          <w:tcPr>
            <w:tcW w:w="245" w:type="dxa"/>
            <w:tcBorders>
              <w:top w:val="nil"/>
              <w:left w:val="nil"/>
              <w:bottom w:val="single" w:sz="12" w:space="0" w:color="7F7F7F"/>
              <w:right w:val="nil"/>
            </w:tcBorders>
            <w:shd w:val="clear" w:color="auto" w:fill="C0C0C0"/>
          </w:tcPr>
          <w:p w:rsidR="00746946" w:rsidRDefault="00746946">
            <w:pPr>
              <w:spacing w:after="0" w:line="276" w:lineRule="auto"/>
              <w:ind w:left="0" w:firstLine="0"/>
              <w:jc w:val="left"/>
            </w:pPr>
          </w:p>
        </w:tc>
        <w:tc>
          <w:tcPr>
            <w:tcW w:w="4982" w:type="dxa"/>
            <w:tcBorders>
              <w:top w:val="nil"/>
              <w:left w:val="nil"/>
              <w:bottom w:val="single" w:sz="12" w:space="0" w:color="7F7F7F"/>
              <w:right w:val="single" w:sz="12" w:space="0" w:color="7F7F7F"/>
            </w:tcBorders>
            <w:vAlign w:val="bottom"/>
          </w:tcPr>
          <w:p w:rsidR="00746946" w:rsidRDefault="002252D7">
            <w:pPr>
              <w:spacing w:after="42" w:line="253" w:lineRule="auto"/>
              <w:ind w:left="98" w:firstLine="0"/>
            </w:pPr>
            <w:r>
              <w:t xml:space="preserve">¿Qué factores específicos han afectado los resultados del programa? </w:t>
            </w:r>
          </w:p>
          <w:p w:rsidR="00746946" w:rsidRDefault="002252D7">
            <w:pPr>
              <w:spacing w:after="0" w:line="276" w:lineRule="auto"/>
              <w:ind w:left="98" w:firstLine="0"/>
              <w:jc w:val="left"/>
            </w:pPr>
            <w:r>
              <w:t xml:space="preserve"> </w:t>
            </w:r>
          </w:p>
        </w:tc>
      </w:tr>
    </w:tbl>
    <w:p w:rsidR="00746946" w:rsidRDefault="002252D7">
      <w:pPr>
        <w:spacing w:after="0" w:line="240" w:lineRule="auto"/>
        <w:ind w:left="0" w:firstLine="0"/>
        <w:jc w:val="center"/>
      </w:pPr>
      <w:r>
        <w:t xml:space="preserve"> </w:t>
      </w:r>
    </w:p>
    <w:tbl>
      <w:tblPr>
        <w:tblStyle w:val="TableGrid"/>
        <w:tblW w:w="8729" w:type="dxa"/>
        <w:tblInd w:w="-101" w:type="dxa"/>
        <w:tblCellMar>
          <w:top w:w="171" w:type="dxa"/>
          <w:left w:w="101" w:type="dxa"/>
          <w:bottom w:w="0" w:type="dxa"/>
          <w:right w:w="50" w:type="dxa"/>
        </w:tblCellMar>
        <w:tblLook w:val="04A0" w:firstRow="1" w:lastRow="0" w:firstColumn="1" w:lastColumn="0" w:noHBand="0" w:noVBand="1"/>
      </w:tblPr>
      <w:tblGrid>
        <w:gridCol w:w="3739"/>
        <w:gridCol w:w="4990"/>
      </w:tblGrid>
      <w:tr w:rsidR="00746946">
        <w:trPr>
          <w:trHeight w:val="765"/>
        </w:trPr>
        <w:tc>
          <w:tcPr>
            <w:tcW w:w="3739" w:type="dxa"/>
            <w:tcBorders>
              <w:top w:val="single" w:sz="12" w:space="0" w:color="7F7F7F"/>
              <w:left w:val="single" w:sz="11" w:space="0" w:color="7F7F7F"/>
              <w:bottom w:val="nil"/>
              <w:right w:val="nil"/>
            </w:tcBorders>
            <w:shd w:val="clear" w:color="auto" w:fill="C0C0C0"/>
          </w:tcPr>
          <w:p w:rsidR="00746946" w:rsidRDefault="002252D7">
            <w:pPr>
              <w:spacing w:after="0" w:line="276" w:lineRule="auto"/>
              <w:ind w:left="0" w:firstLine="0"/>
              <w:jc w:val="left"/>
            </w:pPr>
            <w:r>
              <w:t xml:space="preserve">Efectos imprevistos </w:t>
            </w:r>
          </w:p>
        </w:tc>
        <w:tc>
          <w:tcPr>
            <w:tcW w:w="4990" w:type="dxa"/>
            <w:tcBorders>
              <w:top w:val="single" w:sz="12" w:space="0" w:color="7F7F7F"/>
              <w:left w:val="nil"/>
              <w:bottom w:val="nil"/>
              <w:right w:val="single" w:sz="12" w:space="0" w:color="7F7F7F"/>
            </w:tcBorders>
          </w:tcPr>
          <w:p w:rsidR="00746946" w:rsidRDefault="002252D7">
            <w:pPr>
              <w:spacing w:after="0" w:line="276" w:lineRule="auto"/>
              <w:ind w:left="4" w:firstLine="0"/>
            </w:pPr>
            <w:r>
              <w:t xml:space="preserve">¿Tiene el programa algún efecto importante, positivo o negativo que no ha sido previsto? </w:t>
            </w:r>
          </w:p>
        </w:tc>
      </w:tr>
      <w:tr w:rsidR="00746946">
        <w:trPr>
          <w:trHeight w:val="1162"/>
        </w:trPr>
        <w:tc>
          <w:tcPr>
            <w:tcW w:w="3739" w:type="dxa"/>
            <w:tcBorders>
              <w:top w:val="nil"/>
              <w:left w:val="single" w:sz="11" w:space="0" w:color="7F7F7F"/>
              <w:bottom w:val="nil"/>
              <w:right w:val="nil"/>
            </w:tcBorders>
            <w:shd w:val="clear" w:color="auto" w:fill="C0C0C0"/>
          </w:tcPr>
          <w:p w:rsidR="00746946" w:rsidRDefault="002252D7">
            <w:pPr>
              <w:spacing w:after="0" w:line="276" w:lineRule="auto"/>
              <w:ind w:left="0" w:firstLine="0"/>
              <w:jc w:val="left"/>
            </w:pPr>
            <w:r>
              <w:t xml:space="preserve">Estrategias alternativas </w:t>
            </w:r>
          </w:p>
        </w:tc>
        <w:tc>
          <w:tcPr>
            <w:tcW w:w="4990" w:type="dxa"/>
            <w:tcBorders>
              <w:top w:val="nil"/>
              <w:left w:val="nil"/>
              <w:bottom w:val="nil"/>
              <w:right w:val="single" w:sz="12" w:space="0" w:color="7F7F7F"/>
            </w:tcBorders>
          </w:tcPr>
          <w:p w:rsidR="00746946" w:rsidRDefault="002252D7">
            <w:pPr>
              <w:spacing w:after="40" w:line="240" w:lineRule="auto"/>
              <w:ind w:left="5" w:firstLine="0"/>
              <w:jc w:val="left"/>
            </w:pPr>
            <w:r>
              <w:t xml:space="preserve"> </w:t>
            </w:r>
          </w:p>
          <w:p w:rsidR="00746946" w:rsidRDefault="002252D7">
            <w:pPr>
              <w:spacing w:after="39" w:line="254" w:lineRule="auto"/>
              <w:ind w:left="4" w:firstLine="0"/>
            </w:pPr>
            <w:r>
              <w:t xml:space="preserve">¿Hay una manera más efectiva, o podría haberla para abordar el programa y sus objetivos? </w:t>
            </w:r>
          </w:p>
          <w:p w:rsidR="00746946" w:rsidRDefault="002252D7">
            <w:pPr>
              <w:spacing w:after="0" w:line="276" w:lineRule="auto"/>
              <w:ind w:left="5" w:firstLine="0"/>
              <w:jc w:val="left"/>
            </w:pPr>
            <w:r>
              <w:t xml:space="preserve"> </w:t>
            </w:r>
          </w:p>
        </w:tc>
      </w:tr>
      <w:tr w:rsidR="00746946">
        <w:trPr>
          <w:trHeight w:val="1287"/>
        </w:trPr>
        <w:tc>
          <w:tcPr>
            <w:tcW w:w="3739" w:type="dxa"/>
            <w:tcBorders>
              <w:top w:val="nil"/>
              <w:left w:val="single" w:sz="11" w:space="0" w:color="7F7F7F"/>
              <w:bottom w:val="single" w:sz="12" w:space="0" w:color="7F7F7F"/>
              <w:right w:val="single" w:sz="6" w:space="0" w:color="C0C0C0"/>
            </w:tcBorders>
            <w:shd w:val="clear" w:color="auto" w:fill="C0C0C0"/>
          </w:tcPr>
          <w:p w:rsidR="00746946" w:rsidRDefault="002252D7">
            <w:pPr>
              <w:spacing w:after="0" w:line="276" w:lineRule="auto"/>
              <w:ind w:left="0" w:firstLine="0"/>
              <w:jc w:val="left"/>
            </w:pPr>
            <w:proofErr w:type="spellStart"/>
            <w:r>
              <w:t>Sostentabilidad</w:t>
            </w:r>
            <w:proofErr w:type="spellEnd"/>
            <w:r>
              <w:t xml:space="preserve"> </w:t>
            </w:r>
          </w:p>
        </w:tc>
        <w:tc>
          <w:tcPr>
            <w:tcW w:w="4990" w:type="dxa"/>
            <w:tcBorders>
              <w:top w:val="nil"/>
              <w:left w:val="single" w:sz="6" w:space="0" w:color="C0C0C0"/>
              <w:bottom w:val="single" w:sz="12" w:space="0" w:color="7F7F7F"/>
              <w:right w:val="single" w:sz="12" w:space="0" w:color="7F7F7F"/>
            </w:tcBorders>
            <w:vAlign w:val="bottom"/>
          </w:tcPr>
          <w:p w:rsidR="00746946" w:rsidRDefault="002252D7">
            <w:pPr>
              <w:spacing w:after="0" w:line="276" w:lineRule="auto"/>
              <w:ind w:left="4" w:firstLine="0"/>
            </w:pPr>
            <w:r>
              <w:t xml:space="preserve">¿Cuál es la probabilidad de que los beneficios del programa perduren aún después de retirado el apoyo exterior que han permitido la consolidación del mismo? </w:t>
            </w:r>
          </w:p>
        </w:tc>
      </w:tr>
    </w:tbl>
    <w:p w:rsidR="00746946" w:rsidRDefault="002252D7">
      <w:pPr>
        <w:spacing w:after="42" w:line="240" w:lineRule="auto"/>
        <w:ind w:left="0" w:firstLine="0"/>
        <w:jc w:val="left"/>
      </w:pPr>
      <w:r>
        <w:t xml:space="preserve"> </w:t>
      </w:r>
    </w:p>
    <w:p w:rsidR="00746946" w:rsidRDefault="002252D7">
      <w:r>
        <w:t xml:space="preserve">Seguimiento </w:t>
      </w:r>
    </w:p>
    <w:p w:rsidR="00746946" w:rsidRDefault="002252D7">
      <w:pPr>
        <w:spacing w:after="40" w:line="240" w:lineRule="auto"/>
        <w:ind w:left="0" w:firstLine="0"/>
        <w:jc w:val="left"/>
      </w:pPr>
      <w:r>
        <w:t xml:space="preserve"> </w:t>
      </w:r>
    </w:p>
    <w:p w:rsidR="00746946" w:rsidRDefault="002252D7">
      <w:r>
        <w:t xml:space="preserve">El seguimiento consiste en el examen continuo o periódico de la ejecución del programa o proyecto a fin de valorar el avance de este, determinar dificultades o problemas detectados y recomendar medidas correctivas. </w:t>
      </w:r>
    </w:p>
    <w:p w:rsidR="00746946" w:rsidRDefault="002252D7">
      <w:pPr>
        <w:spacing w:after="42" w:line="240" w:lineRule="auto"/>
        <w:ind w:left="0" w:firstLine="0"/>
        <w:jc w:val="left"/>
      </w:pPr>
      <w:r>
        <w:t xml:space="preserve"> </w:t>
      </w:r>
    </w:p>
    <w:p w:rsidR="00746946" w:rsidRDefault="002252D7">
      <w:r>
        <w:t>Se observa principalmente el proceso d</w:t>
      </w:r>
      <w:r>
        <w:t xml:space="preserve">e ejecución directa, a fin de verificar que los recursos que se utilizan en las actividades se transforman en resultados, analizando de esta forma la cantidad y calidad de los mismos. </w:t>
      </w:r>
    </w:p>
    <w:p w:rsidR="00746946" w:rsidRDefault="002252D7">
      <w:pPr>
        <w:spacing w:after="45" w:line="240" w:lineRule="auto"/>
        <w:ind w:left="0" w:firstLine="0"/>
        <w:jc w:val="left"/>
      </w:pPr>
      <w:r>
        <w:t xml:space="preserve"> </w:t>
      </w:r>
    </w:p>
    <w:p w:rsidR="00746946" w:rsidRDefault="002252D7">
      <w:r>
        <w:t>El Plan de Trabajo y el informe de avance son instrumentos importante</w:t>
      </w:r>
      <w:r>
        <w:t xml:space="preserve">s para el seguimiento.  El Plan de Trabajo describe lo que se prevé hacer.  El informe de avance da cuenta del trabajo realizado.   </w:t>
      </w:r>
    </w:p>
    <w:p w:rsidR="00746946" w:rsidRDefault="002252D7">
      <w:pPr>
        <w:spacing w:after="45" w:line="240" w:lineRule="auto"/>
        <w:ind w:left="0" w:firstLine="0"/>
        <w:jc w:val="left"/>
      </w:pPr>
      <w:r>
        <w:t xml:space="preserve"> </w:t>
      </w:r>
    </w:p>
    <w:p w:rsidR="00746946" w:rsidRDefault="002252D7">
      <w:r>
        <w:t xml:space="preserve">El informe de avance o seguimiento debería dar respuesta a las siguientes preguntas: </w:t>
      </w:r>
    </w:p>
    <w:p w:rsidR="00746946" w:rsidRDefault="002252D7">
      <w:pPr>
        <w:spacing w:after="42" w:line="240" w:lineRule="auto"/>
        <w:ind w:left="0" w:firstLine="0"/>
        <w:jc w:val="left"/>
      </w:pPr>
      <w:r>
        <w:t xml:space="preserve"> </w:t>
      </w:r>
    </w:p>
    <w:p w:rsidR="00746946" w:rsidRDefault="002252D7">
      <w:r>
        <w:rPr>
          <w:rFonts w:ascii="Arial" w:eastAsia="Arial" w:hAnsi="Arial" w:cs="Arial"/>
        </w:rPr>
        <w:t xml:space="preserve"> </w:t>
      </w:r>
      <w:r>
        <w:t xml:space="preserve">¿Están disponibles los recursos como se habían previsto? </w:t>
      </w:r>
    </w:p>
    <w:p w:rsidR="00746946" w:rsidRDefault="002252D7">
      <w:r>
        <w:rPr>
          <w:rFonts w:ascii="Arial" w:eastAsia="Arial" w:hAnsi="Arial" w:cs="Arial"/>
        </w:rPr>
        <w:t xml:space="preserve"> </w:t>
      </w:r>
      <w:r>
        <w:t xml:space="preserve">¿Están realizándose actividades de acuerdo al Plan Anual de Trabajo? </w:t>
      </w:r>
    </w:p>
    <w:p w:rsidR="00746946" w:rsidRDefault="002252D7">
      <w:r>
        <w:rPr>
          <w:rFonts w:ascii="Arial" w:eastAsia="Arial" w:hAnsi="Arial" w:cs="Arial"/>
        </w:rPr>
        <w:t xml:space="preserve"> </w:t>
      </w:r>
      <w:r>
        <w:t xml:space="preserve">¿Están dándose los resultados de acuerdo con el cronograma? </w:t>
      </w:r>
    </w:p>
    <w:p w:rsidR="00746946" w:rsidRDefault="002252D7">
      <w:pPr>
        <w:ind w:left="335" w:hanging="350"/>
      </w:pPr>
      <w:r>
        <w:rPr>
          <w:rFonts w:ascii="Arial" w:eastAsia="Arial" w:hAnsi="Arial" w:cs="Arial"/>
        </w:rPr>
        <w:lastRenderedPageBreak/>
        <w:t xml:space="preserve"> </w:t>
      </w:r>
      <w:r>
        <w:t>¿</w:t>
      </w:r>
      <w:proofErr w:type="gramStart"/>
      <w:r>
        <w:t>Han</w:t>
      </w:r>
      <w:proofErr w:type="gramEnd"/>
      <w:r>
        <w:t xml:space="preserve"> habido cambios importantes que variaron el curso de las act</w:t>
      </w:r>
      <w:r>
        <w:t xml:space="preserve">ividades planificadas? </w:t>
      </w:r>
    </w:p>
    <w:p w:rsidR="00746946" w:rsidRDefault="002252D7">
      <w:r>
        <w:rPr>
          <w:rFonts w:ascii="Arial" w:eastAsia="Arial" w:hAnsi="Arial" w:cs="Arial"/>
        </w:rPr>
        <w:t xml:space="preserve"> </w:t>
      </w:r>
      <w:r>
        <w:t xml:space="preserve">¿Qué problemas y dificultades se han encontrado? </w:t>
      </w:r>
    </w:p>
    <w:p w:rsidR="00746946" w:rsidRDefault="002252D7">
      <w:r>
        <w:rPr>
          <w:rFonts w:ascii="Arial" w:eastAsia="Arial" w:hAnsi="Arial" w:cs="Arial"/>
        </w:rPr>
        <w:t xml:space="preserve"> </w:t>
      </w:r>
      <w:r>
        <w:t xml:space="preserve">¿Qué medidas correctivas se han previsto? </w:t>
      </w:r>
    </w:p>
    <w:p w:rsidR="00746946" w:rsidRDefault="002252D7">
      <w:pPr>
        <w:spacing w:after="1753" w:line="240" w:lineRule="auto"/>
        <w:ind w:left="0" w:firstLine="0"/>
        <w:jc w:val="left"/>
      </w:pPr>
      <w:r>
        <w:t xml:space="preserve"> </w:t>
      </w:r>
    </w:p>
    <w:p w:rsidR="00746946" w:rsidRDefault="002252D7">
      <w:pPr>
        <w:spacing w:after="0" w:line="240" w:lineRule="auto"/>
        <w:ind w:left="0" w:firstLine="0"/>
        <w:jc w:val="center"/>
      </w:pPr>
      <w:r>
        <w:t xml:space="preserve"> </w:t>
      </w:r>
    </w:p>
    <w:sectPr w:rsidR="00746946" w:rsidSect="009A4B20">
      <w:footerReference w:type="even" r:id="rId8"/>
      <w:footerReference w:type="default" r:id="rId9"/>
      <w:footerReference w:type="first" r:id="rId10"/>
      <w:pgSz w:w="11900" w:h="16840"/>
      <w:pgMar w:top="993" w:right="1360" w:bottom="1675" w:left="13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2D7" w:rsidRDefault="002252D7">
      <w:pPr>
        <w:spacing w:after="0" w:line="240" w:lineRule="auto"/>
      </w:pPr>
      <w:r>
        <w:separator/>
      </w:r>
    </w:p>
  </w:endnote>
  <w:endnote w:type="continuationSeparator" w:id="0">
    <w:p w:rsidR="002252D7" w:rsidRDefault="0022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panose1 w:val="020406020503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46" w:rsidRDefault="002252D7">
    <w:pPr>
      <w:spacing w:after="35" w:line="240" w:lineRule="auto"/>
      <w:ind w:left="0" w:firstLine="0"/>
      <w:jc w:val="center"/>
    </w:pPr>
    <w:r>
      <w:fldChar w:fldCharType="begin"/>
    </w:r>
    <w:r>
      <w:instrText xml:space="preserve"> PAGE   \* MERGEFORMAT </w:instrText>
    </w:r>
    <w:r>
      <w:fldChar w:fldCharType="separate"/>
    </w:r>
    <w:r>
      <w:t>2</w:t>
    </w:r>
    <w:r>
      <w:fldChar w:fldCharType="end"/>
    </w:r>
    <w:r>
      <w:t xml:space="preserve"> </w:t>
    </w:r>
  </w:p>
  <w:p w:rsidR="00746946" w:rsidRDefault="002252D7">
    <w:pPr>
      <w:spacing w:after="0" w:line="240"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46" w:rsidRDefault="002252D7">
    <w:pPr>
      <w:spacing w:after="35" w:line="240" w:lineRule="auto"/>
      <w:ind w:left="0" w:firstLine="0"/>
      <w:jc w:val="center"/>
    </w:pPr>
    <w:r>
      <w:fldChar w:fldCharType="begin"/>
    </w:r>
    <w:r>
      <w:instrText xml:space="preserve"> PAGE   \* MERGEFORMAT </w:instrText>
    </w:r>
    <w:r>
      <w:fldChar w:fldCharType="separate"/>
    </w:r>
    <w:r w:rsidR="009A4B20">
      <w:rPr>
        <w:noProof/>
      </w:rPr>
      <w:t>11</w:t>
    </w:r>
    <w:r>
      <w:fldChar w:fldCharType="end"/>
    </w:r>
    <w:r>
      <w:t xml:space="preserve"> </w:t>
    </w:r>
  </w:p>
  <w:p w:rsidR="00746946" w:rsidRDefault="002252D7">
    <w:pPr>
      <w:spacing w:after="0" w:line="240"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46" w:rsidRDefault="00746946">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2D7" w:rsidRDefault="002252D7">
      <w:pPr>
        <w:spacing w:after="0" w:line="240" w:lineRule="auto"/>
      </w:pPr>
      <w:r>
        <w:separator/>
      </w:r>
    </w:p>
  </w:footnote>
  <w:footnote w:type="continuationSeparator" w:id="0">
    <w:p w:rsidR="002252D7" w:rsidRDefault="00225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F76DF"/>
    <w:multiLevelType w:val="hybridMultilevel"/>
    <w:tmpl w:val="2A7EB01E"/>
    <w:lvl w:ilvl="0" w:tplc="F4D63CBE">
      <w:start w:val="1"/>
      <w:numFmt w:val="decimal"/>
      <w:lvlText w:val="%1."/>
      <w:lvlJc w:val="left"/>
      <w:pPr>
        <w:ind w:left="701"/>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1" w:tplc="C5AC0104">
      <w:start w:val="1"/>
      <w:numFmt w:val="lowerLetter"/>
      <w:lvlText w:val="%2)"/>
      <w:lvlJc w:val="left"/>
      <w:pPr>
        <w:ind w:left="1402"/>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2" w:tplc="45042248">
      <w:start w:val="1"/>
      <w:numFmt w:val="lowerRoman"/>
      <w:lvlText w:val="%3"/>
      <w:lvlJc w:val="left"/>
      <w:pPr>
        <w:ind w:left="2131"/>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3" w:tplc="83E8E1B8">
      <w:start w:val="1"/>
      <w:numFmt w:val="decimal"/>
      <w:lvlText w:val="%4"/>
      <w:lvlJc w:val="left"/>
      <w:pPr>
        <w:ind w:left="2851"/>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4" w:tplc="D9564F58">
      <w:start w:val="1"/>
      <w:numFmt w:val="lowerLetter"/>
      <w:lvlText w:val="%5"/>
      <w:lvlJc w:val="left"/>
      <w:pPr>
        <w:ind w:left="3571"/>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5" w:tplc="41DC29F8">
      <w:start w:val="1"/>
      <w:numFmt w:val="lowerRoman"/>
      <w:lvlText w:val="%6"/>
      <w:lvlJc w:val="left"/>
      <w:pPr>
        <w:ind w:left="4291"/>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6" w:tplc="96281DB0">
      <w:start w:val="1"/>
      <w:numFmt w:val="decimal"/>
      <w:lvlText w:val="%7"/>
      <w:lvlJc w:val="left"/>
      <w:pPr>
        <w:ind w:left="5011"/>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7" w:tplc="42B805CA">
      <w:start w:val="1"/>
      <w:numFmt w:val="lowerLetter"/>
      <w:lvlText w:val="%8"/>
      <w:lvlJc w:val="left"/>
      <w:pPr>
        <w:ind w:left="5731"/>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8" w:tplc="9850D7CC">
      <w:start w:val="1"/>
      <w:numFmt w:val="lowerRoman"/>
      <w:lvlText w:val="%9"/>
      <w:lvlJc w:val="left"/>
      <w:pPr>
        <w:ind w:left="6451"/>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abstractNum>
  <w:abstractNum w:abstractNumId="1">
    <w:nsid w:val="31233FD8"/>
    <w:multiLevelType w:val="hybridMultilevel"/>
    <w:tmpl w:val="F80EB824"/>
    <w:lvl w:ilvl="0" w:tplc="D60630AC">
      <w:start w:val="1"/>
      <w:numFmt w:val="bullet"/>
      <w:lvlText w:val="•"/>
      <w:lvlJc w:val="left"/>
      <w:pPr>
        <w:ind w:left="38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897AB8F8">
      <w:start w:val="1"/>
      <w:numFmt w:val="bullet"/>
      <w:lvlText w:val="o"/>
      <w:lvlJc w:val="left"/>
      <w:pPr>
        <w:ind w:left="108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2" w:tplc="70CCCF96">
      <w:start w:val="1"/>
      <w:numFmt w:val="bullet"/>
      <w:lvlText w:val="▪"/>
      <w:lvlJc w:val="left"/>
      <w:pPr>
        <w:ind w:left="180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3" w:tplc="3500CD64">
      <w:start w:val="1"/>
      <w:numFmt w:val="bullet"/>
      <w:lvlText w:val="•"/>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358EE5FC">
      <w:start w:val="1"/>
      <w:numFmt w:val="bullet"/>
      <w:lvlText w:val="o"/>
      <w:lvlJc w:val="left"/>
      <w:pPr>
        <w:ind w:left="324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5" w:tplc="BAFE23E2">
      <w:start w:val="1"/>
      <w:numFmt w:val="bullet"/>
      <w:lvlText w:val="▪"/>
      <w:lvlJc w:val="left"/>
      <w:pPr>
        <w:ind w:left="396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6" w:tplc="122C6CEC">
      <w:start w:val="1"/>
      <w:numFmt w:val="bullet"/>
      <w:lvlText w:val="•"/>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0F5475B4">
      <w:start w:val="1"/>
      <w:numFmt w:val="bullet"/>
      <w:lvlText w:val="o"/>
      <w:lvlJc w:val="left"/>
      <w:pPr>
        <w:ind w:left="540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8" w:tplc="DF123850">
      <w:start w:val="1"/>
      <w:numFmt w:val="bullet"/>
      <w:lvlText w:val="▪"/>
      <w:lvlJc w:val="left"/>
      <w:pPr>
        <w:ind w:left="612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abstractNum>
  <w:abstractNum w:abstractNumId="2">
    <w:nsid w:val="4B320DFD"/>
    <w:multiLevelType w:val="hybridMultilevel"/>
    <w:tmpl w:val="C5C80E60"/>
    <w:lvl w:ilvl="0" w:tplc="D7FC57BC">
      <w:start w:val="1"/>
      <w:numFmt w:val="decimal"/>
      <w:lvlText w:val="%1."/>
      <w:lvlJc w:val="left"/>
      <w:pPr>
        <w:ind w:left="701"/>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1" w:tplc="189442A0">
      <w:start w:val="1"/>
      <w:numFmt w:val="lowerLetter"/>
      <w:lvlText w:val="%2"/>
      <w:lvlJc w:val="left"/>
      <w:pPr>
        <w:ind w:left="1430"/>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2" w:tplc="50D467B0">
      <w:start w:val="1"/>
      <w:numFmt w:val="lowerRoman"/>
      <w:lvlText w:val="%3"/>
      <w:lvlJc w:val="left"/>
      <w:pPr>
        <w:ind w:left="2150"/>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3" w:tplc="31F29908">
      <w:start w:val="1"/>
      <w:numFmt w:val="decimal"/>
      <w:lvlText w:val="%4"/>
      <w:lvlJc w:val="left"/>
      <w:pPr>
        <w:ind w:left="2870"/>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4" w:tplc="4D9258F4">
      <w:start w:val="1"/>
      <w:numFmt w:val="lowerLetter"/>
      <w:lvlText w:val="%5"/>
      <w:lvlJc w:val="left"/>
      <w:pPr>
        <w:ind w:left="3590"/>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5" w:tplc="19ECDB7E">
      <w:start w:val="1"/>
      <w:numFmt w:val="lowerRoman"/>
      <w:lvlText w:val="%6"/>
      <w:lvlJc w:val="left"/>
      <w:pPr>
        <w:ind w:left="4310"/>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6" w:tplc="EA86DBA6">
      <w:start w:val="1"/>
      <w:numFmt w:val="decimal"/>
      <w:lvlText w:val="%7"/>
      <w:lvlJc w:val="left"/>
      <w:pPr>
        <w:ind w:left="5030"/>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7" w:tplc="05BEC6AC">
      <w:start w:val="1"/>
      <w:numFmt w:val="lowerLetter"/>
      <w:lvlText w:val="%8"/>
      <w:lvlJc w:val="left"/>
      <w:pPr>
        <w:ind w:left="5750"/>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8" w:tplc="3970F518">
      <w:start w:val="1"/>
      <w:numFmt w:val="lowerRoman"/>
      <w:lvlText w:val="%9"/>
      <w:lvlJc w:val="left"/>
      <w:pPr>
        <w:ind w:left="6470"/>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abstractNum>
  <w:abstractNum w:abstractNumId="3">
    <w:nsid w:val="5DB524C7"/>
    <w:multiLevelType w:val="hybridMultilevel"/>
    <w:tmpl w:val="598CCB92"/>
    <w:lvl w:ilvl="0" w:tplc="1D907AC2">
      <w:start w:val="1"/>
      <w:numFmt w:val="decimal"/>
      <w:lvlText w:val="%1."/>
      <w:lvlJc w:val="left"/>
      <w:pPr>
        <w:ind w:left="701"/>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1" w:tplc="E1CE59F6">
      <w:start w:val="1"/>
      <w:numFmt w:val="lowerLetter"/>
      <w:lvlText w:val="%2"/>
      <w:lvlJc w:val="left"/>
      <w:pPr>
        <w:ind w:left="1430"/>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2" w:tplc="9A9CC69A">
      <w:start w:val="1"/>
      <w:numFmt w:val="lowerRoman"/>
      <w:lvlText w:val="%3"/>
      <w:lvlJc w:val="left"/>
      <w:pPr>
        <w:ind w:left="2150"/>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3" w:tplc="9A8C6F4C">
      <w:start w:val="1"/>
      <w:numFmt w:val="decimal"/>
      <w:lvlText w:val="%4"/>
      <w:lvlJc w:val="left"/>
      <w:pPr>
        <w:ind w:left="2870"/>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4" w:tplc="29D4FFC6">
      <w:start w:val="1"/>
      <w:numFmt w:val="lowerLetter"/>
      <w:lvlText w:val="%5"/>
      <w:lvlJc w:val="left"/>
      <w:pPr>
        <w:ind w:left="3590"/>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5" w:tplc="F372E0D6">
      <w:start w:val="1"/>
      <w:numFmt w:val="lowerRoman"/>
      <w:lvlText w:val="%6"/>
      <w:lvlJc w:val="left"/>
      <w:pPr>
        <w:ind w:left="4310"/>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6" w:tplc="FCF2939A">
      <w:start w:val="1"/>
      <w:numFmt w:val="decimal"/>
      <w:lvlText w:val="%7"/>
      <w:lvlJc w:val="left"/>
      <w:pPr>
        <w:ind w:left="5030"/>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7" w:tplc="F6F0DDF6">
      <w:start w:val="1"/>
      <w:numFmt w:val="lowerLetter"/>
      <w:lvlText w:val="%8"/>
      <w:lvlJc w:val="left"/>
      <w:pPr>
        <w:ind w:left="5750"/>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lvl w:ilvl="8" w:tplc="E2A2090C">
      <w:start w:val="1"/>
      <w:numFmt w:val="lowerRoman"/>
      <w:lvlText w:val="%9"/>
      <w:lvlJc w:val="left"/>
      <w:pPr>
        <w:ind w:left="6470"/>
      </w:pPr>
      <w:rPr>
        <w:rFonts w:ascii="Palatino" w:eastAsia="Palatino" w:hAnsi="Palatino" w:cs="Palatino"/>
        <w:b w:val="0"/>
        <w:i w:val="0"/>
        <w:strike w:val="0"/>
        <w:dstrike w:val="0"/>
        <w:color w:val="000000"/>
        <w:sz w:val="23"/>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46"/>
    <w:rsid w:val="002252D7"/>
    <w:rsid w:val="00746946"/>
    <w:rsid w:val="009A4B2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02A34-E38E-4AA7-8AC6-A16AEBA6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 w:line="251" w:lineRule="auto"/>
      <w:ind w:left="-5" w:hanging="10"/>
      <w:jc w:val="both"/>
    </w:pPr>
    <w:rPr>
      <w:rFonts w:ascii="Palatino" w:eastAsia="Palatino" w:hAnsi="Palatino" w:cs="Palatino"/>
      <w:color w:val="000000"/>
      <w:sz w:val="23"/>
    </w:rPr>
  </w:style>
  <w:style w:type="paragraph" w:styleId="Ttulo1">
    <w:name w:val="heading 1"/>
    <w:next w:val="Normal"/>
    <w:link w:val="Ttulo1Car"/>
    <w:uiPriority w:val="9"/>
    <w:unhideWhenUsed/>
    <w:qFormat/>
    <w:pPr>
      <w:keepNext/>
      <w:keepLines/>
      <w:spacing w:after="43" w:line="240" w:lineRule="auto"/>
      <w:ind w:left="-5" w:right="-15" w:hanging="10"/>
      <w:outlineLvl w:val="0"/>
    </w:pPr>
    <w:rPr>
      <w:rFonts w:ascii="Palatino" w:eastAsia="Palatino" w:hAnsi="Palatino" w:cs="Palatino"/>
      <w:b/>
      <w:color w:val="00000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Palatino" w:eastAsia="Palatino" w:hAnsi="Palatino" w:cs="Palatino"/>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2781</Words>
  <Characters>15297</Characters>
  <Application>Microsoft Office Word</Application>
  <DocSecurity>0</DocSecurity>
  <Lines>127</Lines>
  <Paragraphs>36</Paragraphs>
  <ScaleCrop>false</ScaleCrop>
  <Company/>
  <LinksUpToDate>false</LinksUpToDate>
  <CharactersWithSpaces>18042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rortiz</dc:creator>
  <cp:keywords/>
  <cp:lastModifiedBy>Susana González Chavez</cp:lastModifiedBy>
  <cp:revision>2</cp:revision>
  <dcterms:created xsi:type="dcterms:W3CDTF">2015-09-23T21:24:00Z</dcterms:created>
  <dcterms:modified xsi:type="dcterms:W3CDTF">2015-09-23T21:24:00Z</dcterms:modified>
</cp:coreProperties>
</file>